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9EE" w:rsidRDefault="00C03BBC" w:rsidP="00245CAF">
      <w:pPr>
        <w:spacing w:after="0"/>
        <w:jc w:val="center"/>
        <w:rPr>
          <w:b/>
          <w:sz w:val="40"/>
          <w:szCs w:val="40"/>
        </w:rPr>
      </w:pPr>
      <w:r>
        <w:rPr>
          <w:b/>
          <w:sz w:val="40"/>
          <w:szCs w:val="40"/>
        </w:rPr>
        <w:t xml:space="preserve">Unit </w:t>
      </w:r>
      <w:r w:rsidR="006817DA">
        <w:rPr>
          <w:b/>
          <w:sz w:val="40"/>
          <w:szCs w:val="40"/>
        </w:rPr>
        <w:t>8</w:t>
      </w:r>
      <w:r>
        <w:rPr>
          <w:b/>
          <w:sz w:val="40"/>
          <w:szCs w:val="40"/>
        </w:rPr>
        <w:t xml:space="preserve">:  </w:t>
      </w:r>
      <w:r w:rsidR="006817DA">
        <w:rPr>
          <w:b/>
          <w:sz w:val="40"/>
          <w:szCs w:val="40"/>
        </w:rPr>
        <w:t>World War I</w:t>
      </w:r>
      <w:r w:rsidR="00215D6E">
        <w:rPr>
          <w:b/>
          <w:sz w:val="40"/>
          <w:szCs w:val="40"/>
        </w:rPr>
        <w:t xml:space="preserve"> </w:t>
      </w:r>
    </w:p>
    <w:p w:rsidR="00215D6E" w:rsidRDefault="006817DA" w:rsidP="00245CAF">
      <w:pPr>
        <w:spacing w:after="0"/>
        <w:jc w:val="center"/>
        <w:rPr>
          <w:b/>
          <w:sz w:val="28"/>
          <w:szCs w:val="28"/>
        </w:rPr>
      </w:pPr>
      <w:r>
        <w:rPr>
          <w:b/>
          <w:sz w:val="28"/>
          <w:szCs w:val="28"/>
        </w:rPr>
        <w:t>Lesson 1</w:t>
      </w:r>
    </w:p>
    <w:p w:rsidR="00215D6E" w:rsidRDefault="00215D6E" w:rsidP="00215D6E">
      <w:pPr>
        <w:pStyle w:val="ListParagraph"/>
        <w:numPr>
          <w:ilvl w:val="0"/>
          <w:numId w:val="1"/>
        </w:numPr>
        <w:rPr>
          <w:sz w:val="20"/>
          <w:szCs w:val="20"/>
        </w:rPr>
      </w:pPr>
      <w:r>
        <w:rPr>
          <w:sz w:val="20"/>
          <w:szCs w:val="20"/>
        </w:rPr>
        <w:t>Introduction</w:t>
      </w:r>
    </w:p>
    <w:p w:rsidR="00215D6E" w:rsidRDefault="00215D6E" w:rsidP="0082091C">
      <w:pPr>
        <w:pStyle w:val="ListParagraph"/>
        <w:numPr>
          <w:ilvl w:val="0"/>
          <w:numId w:val="2"/>
        </w:numPr>
        <w:rPr>
          <w:sz w:val="20"/>
          <w:szCs w:val="20"/>
        </w:rPr>
      </w:pPr>
      <w:r>
        <w:rPr>
          <w:sz w:val="20"/>
          <w:szCs w:val="20"/>
        </w:rPr>
        <w:t>Objective:</w:t>
      </w:r>
      <w:r w:rsidR="00402431">
        <w:rPr>
          <w:sz w:val="20"/>
          <w:szCs w:val="20"/>
        </w:rPr>
        <w:t xml:space="preserve">  Causes of World War I</w:t>
      </w:r>
    </w:p>
    <w:p w:rsidR="00402431" w:rsidRPr="0082091C" w:rsidRDefault="00402431" w:rsidP="0082091C">
      <w:pPr>
        <w:pStyle w:val="ListParagraph"/>
        <w:numPr>
          <w:ilvl w:val="0"/>
          <w:numId w:val="2"/>
        </w:numPr>
        <w:rPr>
          <w:sz w:val="20"/>
          <w:szCs w:val="20"/>
        </w:rPr>
      </w:pPr>
      <w:r>
        <w:rPr>
          <w:sz w:val="20"/>
          <w:szCs w:val="20"/>
        </w:rPr>
        <w:t>SOL WHII.10a</w:t>
      </w:r>
    </w:p>
    <w:p w:rsidR="0079545D" w:rsidRDefault="00215D6E" w:rsidP="00215D6E">
      <w:pPr>
        <w:pStyle w:val="ListParagraph"/>
        <w:numPr>
          <w:ilvl w:val="0"/>
          <w:numId w:val="2"/>
        </w:numPr>
        <w:rPr>
          <w:sz w:val="20"/>
          <w:szCs w:val="20"/>
        </w:rPr>
      </w:pPr>
      <w:r>
        <w:rPr>
          <w:sz w:val="20"/>
          <w:szCs w:val="20"/>
        </w:rPr>
        <w:t>Do Now</w:t>
      </w:r>
      <w:r w:rsidR="00A66AB9">
        <w:rPr>
          <w:sz w:val="20"/>
          <w:szCs w:val="20"/>
        </w:rPr>
        <w:t>:</w:t>
      </w:r>
      <w:r w:rsidR="00402431">
        <w:rPr>
          <w:sz w:val="20"/>
          <w:szCs w:val="20"/>
        </w:rPr>
        <w:t xml:space="preserve">  </w:t>
      </w:r>
    </w:p>
    <w:p w:rsidR="0079545D" w:rsidRDefault="0079545D" w:rsidP="0079545D">
      <w:pPr>
        <w:pStyle w:val="ListParagraph"/>
        <w:numPr>
          <w:ilvl w:val="0"/>
          <w:numId w:val="39"/>
        </w:numPr>
        <w:rPr>
          <w:sz w:val="20"/>
          <w:szCs w:val="20"/>
        </w:rPr>
      </w:pPr>
      <w:r>
        <w:rPr>
          <w:sz w:val="20"/>
          <w:szCs w:val="20"/>
        </w:rPr>
        <w:t>Complete the map on the back.</w:t>
      </w:r>
    </w:p>
    <w:p w:rsidR="00215D6E" w:rsidRDefault="00402431" w:rsidP="0079545D">
      <w:pPr>
        <w:pStyle w:val="ListParagraph"/>
        <w:numPr>
          <w:ilvl w:val="0"/>
          <w:numId w:val="39"/>
        </w:numPr>
        <w:rPr>
          <w:sz w:val="20"/>
          <w:szCs w:val="20"/>
        </w:rPr>
      </w:pPr>
      <w:r>
        <w:rPr>
          <w:sz w:val="20"/>
          <w:szCs w:val="20"/>
        </w:rPr>
        <w:t>What do you think was the greatest cause of World War I?  Be prepared to defend your answer!</w:t>
      </w:r>
    </w:p>
    <w:p w:rsidR="00215D6E" w:rsidRDefault="00215D6E" w:rsidP="00215D6E">
      <w:pPr>
        <w:pStyle w:val="ListParagraph"/>
        <w:ind w:left="648"/>
        <w:rPr>
          <w:sz w:val="20"/>
          <w:szCs w:val="20"/>
        </w:rPr>
      </w:pPr>
    </w:p>
    <w:tbl>
      <w:tblPr>
        <w:tblStyle w:val="TableGrid"/>
        <w:tblW w:w="14850" w:type="dxa"/>
        <w:tblInd w:w="-815" w:type="dxa"/>
        <w:tblLook w:val="04A0" w:firstRow="1" w:lastRow="0" w:firstColumn="1" w:lastColumn="0" w:noHBand="0" w:noVBand="1"/>
      </w:tblPr>
      <w:tblGrid>
        <w:gridCol w:w="3704"/>
        <w:gridCol w:w="3677"/>
        <w:gridCol w:w="3726"/>
        <w:gridCol w:w="3743"/>
      </w:tblGrid>
      <w:tr w:rsidR="00A82945" w:rsidTr="00A82945">
        <w:tc>
          <w:tcPr>
            <w:tcW w:w="4320" w:type="dxa"/>
          </w:tcPr>
          <w:p w:rsidR="00A82945" w:rsidRPr="00A82945" w:rsidRDefault="00A82945" w:rsidP="00A82945">
            <w:pPr>
              <w:pStyle w:val="ListParagraph"/>
              <w:ind w:left="-131" w:right="-69"/>
              <w:jc w:val="center"/>
              <w:rPr>
                <w:b/>
                <w:sz w:val="20"/>
                <w:szCs w:val="20"/>
              </w:rPr>
            </w:pPr>
            <w:r>
              <w:rPr>
                <w:b/>
                <w:sz w:val="20"/>
                <w:szCs w:val="20"/>
              </w:rPr>
              <w:t>MILITARISM</w:t>
            </w:r>
          </w:p>
        </w:tc>
        <w:tc>
          <w:tcPr>
            <w:tcW w:w="4320" w:type="dxa"/>
          </w:tcPr>
          <w:p w:rsidR="00A82945" w:rsidRPr="00A82945" w:rsidRDefault="00A82945" w:rsidP="00A82945">
            <w:pPr>
              <w:pStyle w:val="ListParagraph"/>
              <w:ind w:left="-142" w:right="-117"/>
              <w:jc w:val="center"/>
              <w:rPr>
                <w:b/>
                <w:sz w:val="20"/>
                <w:szCs w:val="20"/>
              </w:rPr>
            </w:pPr>
            <w:r>
              <w:rPr>
                <w:b/>
                <w:sz w:val="20"/>
                <w:szCs w:val="20"/>
              </w:rPr>
              <w:t>ALLIANCES</w:t>
            </w:r>
          </w:p>
        </w:tc>
        <w:tc>
          <w:tcPr>
            <w:tcW w:w="4320" w:type="dxa"/>
          </w:tcPr>
          <w:p w:rsidR="00A82945" w:rsidRPr="00A82945" w:rsidRDefault="00A82945" w:rsidP="00A82945">
            <w:pPr>
              <w:pStyle w:val="ListParagraph"/>
              <w:ind w:left="-121" w:right="-104"/>
              <w:jc w:val="center"/>
              <w:rPr>
                <w:b/>
                <w:sz w:val="20"/>
                <w:szCs w:val="20"/>
              </w:rPr>
            </w:pPr>
            <w:r>
              <w:rPr>
                <w:b/>
                <w:sz w:val="20"/>
                <w:szCs w:val="20"/>
              </w:rPr>
              <w:t>IMPERIALISM</w:t>
            </w:r>
          </w:p>
        </w:tc>
        <w:tc>
          <w:tcPr>
            <w:tcW w:w="4320" w:type="dxa"/>
          </w:tcPr>
          <w:p w:rsidR="00A82945" w:rsidRPr="00A82945" w:rsidRDefault="00A82945" w:rsidP="00A82945">
            <w:pPr>
              <w:pStyle w:val="ListParagraph"/>
              <w:ind w:left="-107" w:right="-113"/>
              <w:jc w:val="center"/>
              <w:rPr>
                <w:b/>
                <w:sz w:val="20"/>
                <w:szCs w:val="20"/>
              </w:rPr>
            </w:pPr>
            <w:r>
              <w:rPr>
                <w:b/>
                <w:sz w:val="20"/>
                <w:szCs w:val="20"/>
              </w:rPr>
              <w:t>NATIONALISM</w:t>
            </w:r>
          </w:p>
        </w:tc>
      </w:tr>
      <w:tr w:rsidR="00A82945" w:rsidTr="00A82945">
        <w:tc>
          <w:tcPr>
            <w:tcW w:w="4320" w:type="dxa"/>
          </w:tcPr>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p w:rsidR="00A82945" w:rsidRDefault="00A82945" w:rsidP="00215D6E">
            <w:pPr>
              <w:pStyle w:val="ListParagraph"/>
              <w:ind w:left="0"/>
              <w:rPr>
                <w:sz w:val="20"/>
                <w:szCs w:val="20"/>
              </w:rPr>
            </w:pPr>
          </w:p>
        </w:tc>
        <w:tc>
          <w:tcPr>
            <w:tcW w:w="4320" w:type="dxa"/>
          </w:tcPr>
          <w:p w:rsidR="00A82945" w:rsidRDefault="00A82945" w:rsidP="00215D6E">
            <w:pPr>
              <w:pStyle w:val="ListParagraph"/>
              <w:ind w:left="0"/>
              <w:rPr>
                <w:sz w:val="20"/>
                <w:szCs w:val="20"/>
              </w:rPr>
            </w:pPr>
          </w:p>
        </w:tc>
        <w:tc>
          <w:tcPr>
            <w:tcW w:w="4320" w:type="dxa"/>
          </w:tcPr>
          <w:p w:rsidR="00A82945" w:rsidRDefault="00A82945" w:rsidP="00215D6E">
            <w:pPr>
              <w:pStyle w:val="ListParagraph"/>
              <w:ind w:left="0"/>
              <w:rPr>
                <w:sz w:val="20"/>
                <w:szCs w:val="20"/>
              </w:rPr>
            </w:pPr>
          </w:p>
        </w:tc>
        <w:tc>
          <w:tcPr>
            <w:tcW w:w="4320" w:type="dxa"/>
          </w:tcPr>
          <w:p w:rsidR="00A82945" w:rsidRDefault="00A82945" w:rsidP="00215D6E">
            <w:pPr>
              <w:pStyle w:val="ListParagraph"/>
              <w:ind w:left="0"/>
              <w:rPr>
                <w:sz w:val="20"/>
                <w:szCs w:val="20"/>
              </w:rPr>
            </w:pPr>
          </w:p>
        </w:tc>
      </w:tr>
    </w:tbl>
    <w:p w:rsidR="003027F6" w:rsidRDefault="003027F6" w:rsidP="00B0533E">
      <w:pPr>
        <w:pStyle w:val="ListParagraph"/>
        <w:numPr>
          <w:ilvl w:val="0"/>
          <w:numId w:val="1"/>
        </w:numPr>
        <w:rPr>
          <w:sz w:val="20"/>
          <w:szCs w:val="20"/>
        </w:rPr>
      </w:pPr>
      <w:r>
        <w:rPr>
          <w:sz w:val="20"/>
          <w:szCs w:val="20"/>
        </w:rPr>
        <w:lastRenderedPageBreak/>
        <w:t>The Spark of World War I</w:t>
      </w:r>
    </w:p>
    <w:p w:rsidR="003027F6" w:rsidRDefault="003027F6" w:rsidP="003027F6">
      <w:pPr>
        <w:pStyle w:val="ListParagraph"/>
        <w:numPr>
          <w:ilvl w:val="0"/>
          <w:numId w:val="40"/>
        </w:numPr>
        <w:rPr>
          <w:sz w:val="20"/>
          <w:szCs w:val="20"/>
        </w:rPr>
      </w:pPr>
      <w:r>
        <w:rPr>
          <w:sz w:val="20"/>
          <w:szCs w:val="20"/>
        </w:rPr>
        <w:t>The Assassination</w:t>
      </w:r>
    </w:p>
    <w:p w:rsidR="003027F6" w:rsidRDefault="003027F6" w:rsidP="003027F6">
      <w:pPr>
        <w:pStyle w:val="ListParagraph"/>
        <w:numPr>
          <w:ilvl w:val="0"/>
          <w:numId w:val="40"/>
        </w:numPr>
        <w:rPr>
          <w:sz w:val="20"/>
          <w:szCs w:val="20"/>
        </w:rPr>
      </w:pPr>
      <w:r>
        <w:rPr>
          <w:sz w:val="20"/>
          <w:szCs w:val="20"/>
        </w:rPr>
        <w:t>The Ultimatum</w:t>
      </w:r>
    </w:p>
    <w:p w:rsidR="003027F6" w:rsidRDefault="003027F6" w:rsidP="003027F6">
      <w:pPr>
        <w:pStyle w:val="ListParagraph"/>
        <w:numPr>
          <w:ilvl w:val="0"/>
          <w:numId w:val="40"/>
        </w:numPr>
        <w:rPr>
          <w:sz w:val="20"/>
          <w:szCs w:val="20"/>
        </w:rPr>
      </w:pPr>
      <w:r>
        <w:rPr>
          <w:sz w:val="20"/>
          <w:szCs w:val="20"/>
        </w:rPr>
        <w:t>The Domino Effect</w:t>
      </w:r>
    </w:p>
    <w:p w:rsidR="00B0533E" w:rsidRDefault="00B0533E" w:rsidP="00B0533E">
      <w:pPr>
        <w:pStyle w:val="ListParagraph"/>
        <w:numPr>
          <w:ilvl w:val="0"/>
          <w:numId w:val="1"/>
        </w:numPr>
        <w:rPr>
          <w:sz w:val="20"/>
          <w:szCs w:val="20"/>
        </w:rPr>
      </w:pPr>
      <w:r>
        <w:rPr>
          <w:sz w:val="20"/>
          <w:szCs w:val="20"/>
        </w:rPr>
        <w:t>Conclusion</w:t>
      </w:r>
    </w:p>
    <w:p w:rsidR="00B0533E" w:rsidRDefault="00B0533E" w:rsidP="00B0533E">
      <w:pPr>
        <w:pStyle w:val="ListParagraph"/>
        <w:numPr>
          <w:ilvl w:val="0"/>
          <w:numId w:val="35"/>
        </w:numPr>
        <w:rPr>
          <w:sz w:val="20"/>
          <w:szCs w:val="20"/>
        </w:rPr>
      </w:pPr>
      <w:r>
        <w:rPr>
          <w:sz w:val="20"/>
          <w:szCs w:val="20"/>
        </w:rPr>
        <w:t xml:space="preserve">World War I (1914-1918) was caused by competition among industrial nations in Europe and a failure of diplomacy.  </w:t>
      </w:r>
    </w:p>
    <w:p w:rsidR="00B0533E" w:rsidRDefault="00B0533E" w:rsidP="00B0533E">
      <w:pPr>
        <w:pStyle w:val="ListParagraph"/>
        <w:numPr>
          <w:ilvl w:val="0"/>
          <w:numId w:val="35"/>
        </w:numPr>
        <w:rPr>
          <w:sz w:val="20"/>
          <w:szCs w:val="20"/>
        </w:rPr>
      </w:pPr>
      <w:r>
        <w:rPr>
          <w:sz w:val="20"/>
          <w:szCs w:val="20"/>
        </w:rPr>
        <w:t>Causes of World War I include:</w:t>
      </w:r>
    </w:p>
    <w:p w:rsidR="00B0533E" w:rsidRDefault="00B0533E" w:rsidP="00B0533E">
      <w:pPr>
        <w:pStyle w:val="ListParagraph"/>
        <w:numPr>
          <w:ilvl w:val="0"/>
          <w:numId w:val="36"/>
        </w:numPr>
        <w:rPr>
          <w:sz w:val="20"/>
          <w:szCs w:val="20"/>
        </w:rPr>
      </w:pPr>
      <w:r>
        <w:rPr>
          <w:sz w:val="20"/>
          <w:szCs w:val="20"/>
        </w:rPr>
        <w:t xml:space="preserve">Militarism </w:t>
      </w:r>
    </w:p>
    <w:p w:rsidR="00B0533E" w:rsidRDefault="00B0533E" w:rsidP="00B0533E">
      <w:pPr>
        <w:pStyle w:val="ListParagraph"/>
        <w:numPr>
          <w:ilvl w:val="0"/>
          <w:numId w:val="36"/>
        </w:numPr>
        <w:rPr>
          <w:sz w:val="20"/>
          <w:szCs w:val="20"/>
        </w:rPr>
      </w:pPr>
      <w:r>
        <w:rPr>
          <w:sz w:val="20"/>
          <w:szCs w:val="20"/>
        </w:rPr>
        <w:t>Alliances</w:t>
      </w:r>
    </w:p>
    <w:p w:rsidR="00B0533E" w:rsidRDefault="00B0533E" w:rsidP="00B0533E">
      <w:pPr>
        <w:pStyle w:val="ListParagraph"/>
        <w:numPr>
          <w:ilvl w:val="0"/>
          <w:numId w:val="37"/>
        </w:numPr>
        <w:rPr>
          <w:sz w:val="20"/>
          <w:szCs w:val="20"/>
        </w:rPr>
      </w:pPr>
      <w:r>
        <w:rPr>
          <w:sz w:val="20"/>
          <w:szCs w:val="20"/>
        </w:rPr>
        <w:t>That divided Europe into competing camps</w:t>
      </w:r>
    </w:p>
    <w:p w:rsidR="00B0533E" w:rsidRDefault="00B0533E" w:rsidP="00B0533E">
      <w:pPr>
        <w:pStyle w:val="ListParagraph"/>
        <w:numPr>
          <w:ilvl w:val="0"/>
          <w:numId w:val="37"/>
        </w:numPr>
        <w:rPr>
          <w:sz w:val="20"/>
          <w:szCs w:val="20"/>
        </w:rPr>
      </w:pPr>
      <w:r>
        <w:rPr>
          <w:sz w:val="20"/>
          <w:szCs w:val="20"/>
        </w:rPr>
        <w:t>Diplomatic failures</w:t>
      </w:r>
    </w:p>
    <w:p w:rsidR="00B0533E" w:rsidRDefault="00B0533E" w:rsidP="00B0533E">
      <w:pPr>
        <w:pStyle w:val="ListParagraph"/>
        <w:numPr>
          <w:ilvl w:val="0"/>
          <w:numId w:val="36"/>
        </w:numPr>
        <w:rPr>
          <w:sz w:val="20"/>
          <w:szCs w:val="20"/>
        </w:rPr>
      </w:pPr>
      <w:r>
        <w:rPr>
          <w:sz w:val="20"/>
          <w:szCs w:val="20"/>
        </w:rPr>
        <w:t>Imperialism</w:t>
      </w:r>
    </w:p>
    <w:p w:rsidR="00B0533E" w:rsidRDefault="00B0533E" w:rsidP="00B0533E">
      <w:pPr>
        <w:pStyle w:val="ListParagraph"/>
        <w:numPr>
          <w:ilvl w:val="0"/>
          <w:numId w:val="38"/>
        </w:numPr>
        <w:rPr>
          <w:sz w:val="20"/>
          <w:szCs w:val="20"/>
        </w:rPr>
      </w:pPr>
      <w:r>
        <w:rPr>
          <w:sz w:val="20"/>
          <w:szCs w:val="20"/>
        </w:rPr>
        <w:t>The quest for colonies</w:t>
      </w:r>
    </w:p>
    <w:p w:rsidR="00B0533E" w:rsidRDefault="00B0533E" w:rsidP="00B0533E">
      <w:pPr>
        <w:pStyle w:val="ListParagraph"/>
        <w:numPr>
          <w:ilvl w:val="0"/>
          <w:numId w:val="38"/>
        </w:numPr>
        <w:rPr>
          <w:sz w:val="20"/>
          <w:szCs w:val="20"/>
        </w:rPr>
      </w:pPr>
      <w:r>
        <w:rPr>
          <w:sz w:val="20"/>
          <w:szCs w:val="20"/>
        </w:rPr>
        <w:t>Competition over colonies</w:t>
      </w:r>
    </w:p>
    <w:p w:rsidR="00B0533E" w:rsidRPr="00B0533E" w:rsidRDefault="00B0533E" w:rsidP="00B0533E">
      <w:pPr>
        <w:pStyle w:val="ListParagraph"/>
        <w:numPr>
          <w:ilvl w:val="0"/>
          <w:numId w:val="36"/>
        </w:numPr>
        <w:rPr>
          <w:sz w:val="20"/>
          <w:szCs w:val="20"/>
        </w:rPr>
      </w:pPr>
      <w:r>
        <w:rPr>
          <w:sz w:val="20"/>
          <w:szCs w:val="20"/>
        </w:rPr>
        <w:t>Nationalism</w:t>
      </w:r>
    </w:p>
    <w:tbl>
      <w:tblPr>
        <w:tblStyle w:val="TableGrid"/>
        <w:tblW w:w="13050" w:type="dxa"/>
        <w:tblInd w:w="-5" w:type="dxa"/>
        <w:tblLook w:val="04A0" w:firstRow="1" w:lastRow="0" w:firstColumn="1" w:lastColumn="0" w:noHBand="0" w:noVBand="1"/>
      </w:tblPr>
      <w:tblGrid>
        <w:gridCol w:w="1941"/>
        <w:gridCol w:w="1921"/>
        <w:gridCol w:w="1975"/>
        <w:gridCol w:w="2353"/>
        <w:gridCol w:w="2340"/>
        <w:gridCol w:w="2520"/>
      </w:tblGrid>
      <w:tr w:rsidR="00007327" w:rsidTr="00007327">
        <w:tc>
          <w:tcPr>
            <w:tcW w:w="13050" w:type="dxa"/>
            <w:gridSpan w:val="6"/>
          </w:tcPr>
          <w:p w:rsidR="00007327" w:rsidRDefault="00007327" w:rsidP="003968E2">
            <w:pPr>
              <w:ind w:left="0"/>
              <w:rPr>
                <w:b/>
                <w:sz w:val="20"/>
                <w:szCs w:val="20"/>
              </w:rPr>
            </w:pPr>
            <w:r>
              <w:rPr>
                <w:b/>
                <w:sz w:val="20"/>
                <w:szCs w:val="20"/>
              </w:rPr>
              <w:t>Key Terms, Concepts, Events, People, and Places:</w:t>
            </w:r>
          </w:p>
        </w:tc>
      </w:tr>
      <w:tr w:rsidR="00007327" w:rsidTr="00007327">
        <w:tc>
          <w:tcPr>
            <w:tcW w:w="1941" w:type="dxa"/>
          </w:tcPr>
          <w:p w:rsidR="00007327" w:rsidRDefault="00007327" w:rsidP="00007327">
            <w:pPr>
              <w:ind w:left="-108" w:right="-54"/>
              <w:jc w:val="center"/>
              <w:rPr>
                <w:sz w:val="20"/>
                <w:szCs w:val="20"/>
              </w:rPr>
            </w:pPr>
            <w:r>
              <w:rPr>
                <w:sz w:val="20"/>
                <w:szCs w:val="20"/>
              </w:rPr>
              <w:t>Militarism</w:t>
            </w:r>
          </w:p>
        </w:tc>
        <w:tc>
          <w:tcPr>
            <w:tcW w:w="1921" w:type="dxa"/>
          </w:tcPr>
          <w:p w:rsidR="00007327" w:rsidRDefault="00007327" w:rsidP="00007327">
            <w:pPr>
              <w:ind w:left="-162" w:right="-90"/>
              <w:jc w:val="center"/>
              <w:rPr>
                <w:sz w:val="20"/>
                <w:szCs w:val="20"/>
              </w:rPr>
            </w:pPr>
            <w:r>
              <w:rPr>
                <w:sz w:val="20"/>
                <w:szCs w:val="20"/>
              </w:rPr>
              <w:t>Alliances</w:t>
            </w:r>
          </w:p>
        </w:tc>
        <w:tc>
          <w:tcPr>
            <w:tcW w:w="1975" w:type="dxa"/>
          </w:tcPr>
          <w:p w:rsidR="00007327" w:rsidRDefault="00007327" w:rsidP="00007327">
            <w:pPr>
              <w:ind w:left="-126" w:right="-126"/>
              <w:jc w:val="center"/>
              <w:rPr>
                <w:sz w:val="20"/>
                <w:szCs w:val="20"/>
              </w:rPr>
            </w:pPr>
            <w:r>
              <w:rPr>
                <w:sz w:val="20"/>
                <w:szCs w:val="20"/>
              </w:rPr>
              <w:t>Imperialism</w:t>
            </w:r>
          </w:p>
        </w:tc>
        <w:tc>
          <w:tcPr>
            <w:tcW w:w="2353" w:type="dxa"/>
          </w:tcPr>
          <w:p w:rsidR="00007327" w:rsidRDefault="00007327" w:rsidP="00007327">
            <w:pPr>
              <w:ind w:left="-90" w:right="-72"/>
              <w:jc w:val="center"/>
              <w:rPr>
                <w:sz w:val="20"/>
                <w:szCs w:val="20"/>
              </w:rPr>
            </w:pPr>
            <w:r>
              <w:rPr>
                <w:sz w:val="20"/>
                <w:szCs w:val="20"/>
              </w:rPr>
              <w:t>Nationalism</w:t>
            </w:r>
          </w:p>
        </w:tc>
        <w:tc>
          <w:tcPr>
            <w:tcW w:w="2340" w:type="dxa"/>
          </w:tcPr>
          <w:p w:rsidR="00007327" w:rsidRDefault="00007327" w:rsidP="00007327">
            <w:pPr>
              <w:ind w:left="-108" w:right="-54"/>
              <w:jc w:val="center"/>
              <w:rPr>
                <w:sz w:val="20"/>
                <w:szCs w:val="20"/>
              </w:rPr>
            </w:pPr>
            <w:r>
              <w:rPr>
                <w:sz w:val="20"/>
                <w:szCs w:val="20"/>
              </w:rPr>
              <w:t>Bismarck</w:t>
            </w:r>
          </w:p>
        </w:tc>
        <w:tc>
          <w:tcPr>
            <w:tcW w:w="2520" w:type="dxa"/>
          </w:tcPr>
          <w:p w:rsidR="00007327" w:rsidRDefault="00007327" w:rsidP="00007327">
            <w:pPr>
              <w:ind w:left="-162" w:right="-90"/>
              <w:jc w:val="center"/>
              <w:rPr>
                <w:sz w:val="20"/>
                <w:szCs w:val="20"/>
              </w:rPr>
            </w:pPr>
            <w:r>
              <w:rPr>
                <w:sz w:val="20"/>
                <w:szCs w:val="20"/>
              </w:rPr>
              <w:t>Belgium Neutrality</w:t>
            </w:r>
          </w:p>
        </w:tc>
      </w:tr>
      <w:tr w:rsidR="00007327" w:rsidTr="00007327">
        <w:tc>
          <w:tcPr>
            <w:tcW w:w="1941" w:type="dxa"/>
          </w:tcPr>
          <w:p w:rsidR="00007327" w:rsidRDefault="00007327" w:rsidP="00007327">
            <w:pPr>
              <w:ind w:left="-108" w:right="-54"/>
              <w:jc w:val="center"/>
              <w:rPr>
                <w:sz w:val="20"/>
                <w:szCs w:val="20"/>
              </w:rPr>
            </w:pPr>
            <w:proofErr w:type="spellStart"/>
            <w:r>
              <w:rPr>
                <w:sz w:val="20"/>
                <w:szCs w:val="20"/>
              </w:rPr>
              <w:t>Gavrilo</w:t>
            </w:r>
            <w:proofErr w:type="spellEnd"/>
            <w:r>
              <w:rPr>
                <w:sz w:val="20"/>
                <w:szCs w:val="20"/>
              </w:rPr>
              <w:t xml:space="preserve"> </w:t>
            </w:r>
            <w:proofErr w:type="spellStart"/>
            <w:r>
              <w:rPr>
                <w:sz w:val="20"/>
                <w:szCs w:val="20"/>
              </w:rPr>
              <w:t>Princip</w:t>
            </w:r>
            <w:proofErr w:type="spellEnd"/>
          </w:p>
        </w:tc>
        <w:tc>
          <w:tcPr>
            <w:tcW w:w="1921" w:type="dxa"/>
          </w:tcPr>
          <w:p w:rsidR="00007327" w:rsidRDefault="00007327" w:rsidP="00007327">
            <w:pPr>
              <w:ind w:left="-162" w:right="-90"/>
              <w:jc w:val="center"/>
              <w:rPr>
                <w:sz w:val="20"/>
                <w:szCs w:val="20"/>
              </w:rPr>
            </w:pPr>
            <w:r>
              <w:rPr>
                <w:sz w:val="20"/>
                <w:szCs w:val="20"/>
              </w:rPr>
              <w:t>The Black Hand</w:t>
            </w:r>
          </w:p>
        </w:tc>
        <w:tc>
          <w:tcPr>
            <w:tcW w:w="1975" w:type="dxa"/>
          </w:tcPr>
          <w:p w:rsidR="00007327" w:rsidRDefault="00007327" w:rsidP="00007327">
            <w:pPr>
              <w:ind w:left="-126" w:right="-126"/>
              <w:jc w:val="center"/>
              <w:rPr>
                <w:sz w:val="20"/>
                <w:szCs w:val="20"/>
              </w:rPr>
            </w:pPr>
            <w:r>
              <w:rPr>
                <w:sz w:val="20"/>
                <w:szCs w:val="20"/>
              </w:rPr>
              <w:t>Kaiser Wilhelm I</w:t>
            </w:r>
          </w:p>
        </w:tc>
        <w:tc>
          <w:tcPr>
            <w:tcW w:w="2353" w:type="dxa"/>
          </w:tcPr>
          <w:p w:rsidR="00007327" w:rsidRDefault="00007327" w:rsidP="00007327">
            <w:pPr>
              <w:ind w:left="-90" w:right="-72"/>
              <w:jc w:val="center"/>
              <w:rPr>
                <w:sz w:val="20"/>
                <w:szCs w:val="20"/>
              </w:rPr>
            </w:pPr>
            <w:r>
              <w:rPr>
                <w:sz w:val="20"/>
                <w:szCs w:val="20"/>
              </w:rPr>
              <w:t>Kaiser Wilhelm II</w:t>
            </w:r>
          </w:p>
        </w:tc>
        <w:tc>
          <w:tcPr>
            <w:tcW w:w="2340" w:type="dxa"/>
          </w:tcPr>
          <w:p w:rsidR="00007327" w:rsidRDefault="00007327" w:rsidP="00007327">
            <w:pPr>
              <w:ind w:left="-126" w:right="-126"/>
              <w:jc w:val="center"/>
              <w:rPr>
                <w:sz w:val="20"/>
                <w:szCs w:val="20"/>
              </w:rPr>
            </w:pPr>
            <w:r>
              <w:rPr>
                <w:sz w:val="20"/>
                <w:szCs w:val="20"/>
              </w:rPr>
              <w:t>Archduke Ferdinand</w:t>
            </w:r>
          </w:p>
        </w:tc>
        <w:tc>
          <w:tcPr>
            <w:tcW w:w="2520" w:type="dxa"/>
          </w:tcPr>
          <w:p w:rsidR="00007327" w:rsidRDefault="00007327" w:rsidP="00007327">
            <w:pPr>
              <w:ind w:left="-90" w:right="-72"/>
              <w:jc w:val="center"/>
              <w:rPr>
                <w:sz w:val="20"/>
                <w:szCs w:val="20"/>
              </w:rPr>
            </w:pPr>
          </w:p>
        </w:tc>
      </w:tr>
      <w:tr w:rsidR="00007327" w:rsidTr="00007327">
        <w:tc>
          <w:tcPr>
            <w:tcW w:w="13050" w:type="dxa"/>
            <w:gridSpan w:val="6"/>
          </w:tcPr>
          <w:p w:rsidR="00007327" w:rsidRDefault="00007327" w:rsidP="00007327">
            <w:pPr>
              <w:ind w:left="-18" w:right="-72"/>
              <w:rPr>
                <w:b/>
                <w:sz w:val="20"/>
                <w:szCs w:val="20"/>
              </w:rPr>
            </w:pPr>
            <w:r>
              <w:rPr>
                <w:b/>
                <w:sz w:val="20"/>
                <w:szCs w:val="20"/>
              </w:rPr>
              <w:t>Questions to Consider:</w:t>
            </w:r>
          </w:p>
        </w:tc>
      </w:tr>
      <w:tr w:rsidR="00007327" w:rsidTr="00007327">
        <w:tc>
          <w:tcPr>
            <w:tcW w:w="3862" w:type="dxa"/>
            <w:gridSpan w:val="2"/>
          </w:tcPr>
          <w:p w:rsidR="00007327" w:rsidRPr="00007327" w:rsidRDefault="00007327" w:rsidP="00007327">
            <w:pPr>
              <w:pStyle w:val="ListParagraph"/>
              <w:numPr>
                <w:ilvl w:val="0"/>
                <w:numId w:val="3"/>
              </w:numPr>
              <w:ind w:right="-72"/>
              <w:rPr>
                <w:sz w:val="20"/>
                <w:szCs w:val="20"/>
              </w:rPr>
            </w:pPr>
            <w:r>
              <w:rPr>
                <w:sz w:val="20"/>
                <w:szCs w:val="20"/>
              </w:rPr>
              <w:t>Explain the MAIN causes of World War I.</w:t>
            </w:r>
          </w:p>
        </w:tc>
        <w:tc>
          <w:tcPr>
            <w:tcW w:w="9188" w:type="dxa"/>
            <w:gridSpan w:val="4"/>
          </w:tcPr>
          <w:p w:rsidR="00007327" w:rsidRDefault="00007327" w:rsidP="00007327">
            <w:pPr>
              <w:pStyle w:val="ListParagraph"/>
              <w:numPr>
                <w:ilvl w:val="0"/>
                <w:numId w:val="3"/>
              </w:numPr>
              <w:ind w:right="-72"/>
              <w:rPr>
                <w:sz w:val="20"/>
                <w:szCs w:val="20"/>
              </w:rPr>
            </w:pPr>
            <w:r>
              <w:rPr>
                <w:sz w:val="20"/>
                <w:szCs w:val="20"/>
              </w:rPr>
              <w:t>The assassination of Archduke Franz Ferdinand was the spark of the war but not the cause.  Explain.</w:t>
            </w:r>
          </w:p>
        </w:tc>
      </w:tr>
    </w:tbl>
    <w:p w:rsidR="0079545D" w:rsidRDefault="0079545D" w:rsidP="00B0533E">
      <w:pPr>
        <w:rPr>
          <w:sz w:val="20"/>
          <w:szCs w:val="20"/>
        </w:rPr>
      </w:pPr>
    </w:p>
    <w:tbl>
      <w:tblPr>
        <w:tblStyle w:val="TableGrid"/>
        <w:tblW w:w="14107" w:type="dxa"/>
        <w:tblInd w:w="-4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32"/>
        <w:gridCol w:w="5575"/>
      </w:tblGrid>
      <w:tr w:rsidR="0079545D" w:rsidTr="0079545D">
        <w:tc>
          <w:tcPr>
            <w:tcW w:w="8532" w:type="dxa"/>
          </w:tcPr>
          <w:p w:rsidR="0079545D" w:rsidRDefault="0079545D" w:rsidP="0079545D">
            <w:pPr>
              <w:ind w:left="0"/>
              <w:jc w:val="center"/>
              <w:rPr>
                <w:sz w:val="20"/>
                <w:szCs w:val="20"/>
              </w:rPr>
            </w:pPr>
            <w:r w:rsidRPr="0079545D">
              <w:drawing>
                <wp:inline distT="0" distB="0" distL="0" distR="0" wp14:anchorId="2478A0E3" wp14:editId="42C0E02F">
                  <wp:extent cx="3813778" cy="2900856"/>
                  <wp:effectExtent l="0" t="0" r="0" b="0"/>
                  <wp:docPr id="1" name="Content Placeholder 3" descr="\\w-sch-staff-12\UserDesktops\hahecht\Desktop\upload.c-uhse003-30n17.jpg"/>
                  <wp:cNvGraphicFramePr>
                    <a:graphicFrameLocks xmlns:a="http://schemas.openxmlformats.org/drawingml/2006/main" noGrp="1"/>
                  </wp:cNvGraphicFramePr>
                  <a:graphic xmlns:a="http://schemas.openxmlformats.org/drawingml/2006/main">
                    <a:graphicData uri="http://schemas.openxmlformats.org/drawingml/2006/picture">
                      <pic:pic xmlns:pic="http://schemas.openxmlformats.org/drawingml/2006/picture">
                        <pic:nvPicPr>
                          <pic:cNvPr id="4" name="Content Placeholder 3" descr="\\w-sch-staff-12\UserDesktops\hahecht\Desktop\upload.c-uhse003-30n17.jpg"/>
                          <pic:cNvPicPr>
                            <a:picLocks noGrp="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38975" cy="2920021"/>
                          </a:xfrm>
                          <a:prstGeom prst="rect">
                            <a:avLst/>
                          </a:prstGeom>
                          <a:noFill/>
                          <a:ln>
                            <a:noFill/>
                          </a:ln>
                        </pic:spPr>
                      </pic:pic>
                    </a:graphicData>
                  </a:graphic>
                </wp:inline>
              </w:drawing>
            </w:r>
          </w:p>
        </w:tc>
        <w:tc>
          <w:tcPr>
            <w:tcW w:w="5575" w:type="dxa"/>
          </w:tcPr>
          <w:p w:rsidR="0079545D" w:rsidRDefault="0079545D" w:rsidP="00B0533E">
            <w:pPr>
              <w:ind w:left="0"/>
              <w:rPr>
                <w:sz w:val="20"/>
                <w:szCs w:val="20"/>
              </w:rPr>
            </w:pPr>
            <w:r>
              <w:rPr>
                <w:b/>
                <w:sz w:val="20"/>
                <w:szCs w:val="20"/>
              </w:rPr>
              <w:t>Locate and label the following countries on the map:</w:t>
            </w:r>
          </w:p>
          <w:p w:rsidR="0079545D" w:rsidRDefault="0079545D" w:rsidP="0079545D">
            <w:pPr>
              <w:ind w:left="0" w:right="-23"/>
              <w:jc w:val="center"/>
              <w:rPr>
                <w:sz w:val="20"/>
                <w:szCs w:val="20"/>
              </w:rPr>
            </w:pPr>
            <w:r>
              <w:rPr>
                <w:sz w:val="20"/>
                <w:szCs w:val="20"/>
              </w:rPr>
              <w:t>Austria-Hungary</w:t>
            </w:r>
          </w:p>
          <w:p w:rsidR="0079545D" w:rsidRDefault="0079545D" w:rsidP="0079545D">
            <w:pPr>
              <w:ind w:left="0" w:right="-23"/>
              <w:jc w:val="center"/>
              <w:rPr>
                <w:sz w:val="20"/>
                <w:szCs w:val="20"/>
              </w:rPr>
            </w:pPr>
            <w:r>
              <w:rPr>
                <w:sz w:val="20"/>
                <w:szCs w:val="20"/>
              </w:rPr>
              <w:t>France</w:t>
            </w:r>
          </w:p>
          <w:p w:rsidR="0079545D" w:rsidRDefault="0079545D" w:rsidP="0079545D">
            <w:pPr>
              <w:ind w:left="0" w:right="-23"/>
              <w:jc w:val="center"/>
              <w:rPr>
                <w:sz w:val="20"/>
                <w:szCs w:val="20"/>
              </w:rPr>
            </w:pPr>
            <w:r>
              <w:rPr>
                <w:sz w:val="20"/>
                <w:szCs w:val="20"/>
              </w:rPr>
              <w:t>Germany</w:t>
            </w:r>
          </w:p>
          <w:p w:rsidR="0079545D" w:rsidRDefault="0079545D" w:rsidP="0079545D">
            <w:pPr>
              <w:ind w:left="0" w:right="-23"/>
              <w:jc w:val="center"/>
              <w:rPr>
                <w:sz w:val="20"/>
                <w:szCs w:val="20"/>
              </w:rPr>
            </w:pPr>
            <w:r>
              <w:rPr>
                <w:sz w:val="20"/>
                <w:szCs w:val="20"/>
              </w:rPr>
              <w:t>Great Britain</w:t>
            </w:r>
          </w:p>
          <w:p w:rsidR="0079545D" w:rsidRDefault="0079545D" w:rsidP="0079545D">
            <w:pPr>
              <w:ind w:left="0" w:right="-23"/>
              <w:jc w:val="center"/>
              <w:rPr>
                <w:sz w:val="20"/>
                <w:szCs w:val="20"/>
              </w:rPr>
            </w:pPr>
            <w:r>
              <w:rPr>
                <w:sz w:val="20"/>
                <w:szCs w:val="20"/>
              </w:rPr>
              <w:t>Italy</w:t>
            </w:r>
          </w:p>
          <w:p w:rsidR="0079545D" w:rsidRDefault="0079545D" w:rsidP="0079545D">
            <w:pPr>
              <w:ind w:left="0" w:right="-23"/>
              <w:jc w:val="center"/>
              <w:rPr>
                <w:sz w:val="20"/>
                <w:szCs w:val="20"/>
              </w:rPr>
            </w:pPr>
            <w:r>
              <w:rPr>
                <w:sz w:val="20"/>
                <w:szCs w:val="20"/>
              </w:rPr>
              <w:t>Russia</w:t>
            </w:r>
          </w:p>
          <w:p w:rsidR="0079545D" w:rsidRDefault="0079545D" w:rsidP="0079545D">
            <w:pPr>
              <w:ind w:left="0" w:right="-23"/>
              <w:jc w:val="center"/>
              <w:rPr>
                <w:sz w:val="20"/>
                <w:szCs w:val="20"/>
              </w:rPr>
            </w:pPr>
            <w:r>
              <w:rPr>
                <w:sz w:val="20"/>
                <w:szCs w:val="20"/>
              </w:rPr>
              <w:t>Ottoman Empire</w:t>
            </w:r>
          </w:p>
          <w:p w:rsidR="0079545D" w:rsidRDefault="0079545D" w:rsidP="0079545D">
            <w:pPr>
              <w:ind w:left="0" w:right="-23"/>
              <w:jc w:val="center"/>
              <w:rPr>
                <w:sz w:val="20"/>
                <w:szCs w:val="20"/>
              </w:rPr>
            </w:pPr>
            <w:r>
              <w:rPr>
                <w:sz w:val="20"/>
                <w:szCs w:val="20"/>
              </w:rPr>
              <w:t>Serbia</w:t>
            </w:r>
          </w:p>
          <w:p w:rsidR="0079545D" w:rsidRDefault="0079545D" w:rsidP="0079545D">
            <w:pPr>
              <w:ind w:left="0" w:right="-23"/>
              <w:jc w:val="center"/>
              <w:rPr>
                <w:sz w:val="20"/>
                <w:szCs w:val="20"/>
              </w:rPr>
            </w:pPr>
            <w:r>
              <w:rPr>
                <w:sz w:val="20"/>
                <w:szCs w:val="20"/>
              </w:rPr>
              <w:t>Morocco</w:t>
            </w:r>
          </w:p>
          <w:p w:rsidR="0079545D" w:rsidRPr="0079545D" w:rsidRDefault="0079545D" w:rsidP="0079545D">
            <w:pPr>
              <w:ind w:left="0" w:right="-23"/>
              <w:jc w:val="center"/>
              <w:rPr>
                <w:sz w:val="20"/>
                <w:szCs w:val="20"/>
              </w:rPr>
            </w:pPr>
            <w:bookmarkStart w:id="0" w:name="_GoBack"/>
            <w:bookmarkEnd w:id="0"/>
            <w:r>
              <w:rPr>
                <w:sz w:val="20"/>
                <w:szCs w:val="20"/>
              </w:rPr>
              <w:t>Bosnia and Herzegovina</w:t>
            </w:r>
          </w:p>
        </w:tc>
      </w:tr>
    </w:tbl>
    <w:p w:rsidR="00A82945" w:rsidRPr="00714E2B" w:rsidRDefault="00A82945" w:rsidP="00714E2B">
      <w:pPr>
        <w:pStyle w:val="ListParagraph"/>
        <w:spacing w:line="360" w:lineRule="auto"/>
        <w:ind w:left="-810" w:right="-1080"/>
      </w:pPr>
      <w:r w:rsidRPr="00714E2B">
        <w:rPr>
          <w:u w:val="single"/>
        </w:rPr>
        <w:lastRenderedPageBreak/>
        <w:t>Document #1:</w:t>
      </w:r>
      <w:r w:rsidRPr="00714E2B">
        <w:t xml:space="preserve">  Emile Zola, French writer, 1891, in James </w:t>
      </w:r>
      <w:proofErr w:type="spellStart"/>
      <w:r w:rsidRPr="00714E2B">
        <w:t>Joll</w:t>
      </w:r>
      <w:proofErr w:type="spellEnd"/>
      <w:r w:rsidRPr="00714E2B">
        <w:t xml:space="preserve">, </w:t>
      </w:r>
      <w:r w:rsidRPr="00714E2B">
        <w:rPr>
          <w:i/>
        </w:rPr>
        <w:t>The Origins of the First World War</w:t>
      </w:r>
      <w:r w:rsidRPr="00714E2B">
        <w:t>, 1992</w:t>
      </w:r>
    </w:p>
    <w:p w:rsidR="00A82945" w:rsidRPr="00714E2B" w:rsidRDefault="00A82945" w:rsidP="00714E2B">
      <w:pPr>
        <w:pStyle w:val="ListParagraph"/>
        <w:spacing w:line="360" w:lineRule="auto"/>
        <w:ind w:left="-810" w:right="-1080"/>
        <w:rPr>
          <w:i/>
        </w:rPr>
      </w:pPr>
      <w:r w:rsidRPr="00714E2B">
        <w:rPr>
          <w:i/>
        </w:rPr>
        <w:t>Would not the end of war be the end of humanity?  War is life itself.  Nothing exists in nature, is born, grown or multiplies except by combat.  We must eat and be eaten so that the world may live.  It is only warlike nations which have prospered; a nation dies as soon as it disarms.  War is the school of discipline, sacrifice and courage.</w:t>
      </w:r>
    </w:p>
    <w:p w:rsidR="00A82945" w:rsidRPr="00714E2B" w:rsidRDefault="00A82945" w:rsidP="00714E2B">
      <w:pPr>
        <w:pStyle w:val="ListParagraph"/>
        <w:spacing w:line="360" w:lineRule="auto"/>
        <w:ind w:left="-810" w:right="-1080"/>
      </w:pPr>
    </w:p>
    <w:p w:rsidR="00A82945" w:rsidRPr="00714E2B" w:rsidRDefault="00A82945" w:rsidP="00714E2B">
      <w:pPr>
        <w:pStyle w:val="ListParagraph"/>
        <w:spacing w:line="360" w:lineRule="auto"/>
        <w:ind w:left="-810" w:right="-1080"/>
      </w:pPr>
      <w:r w:rsidRPr="00714E2B">
        <w:rPr>
          <w:u w:val="single"/>
        </w:rPr>
        <w:t>Document #2:</w:t>
      </w:r>
      <w:r w:rsidRPr="00714E2B">
        <w:t xml:space="preserve">  A French citizen, 1912, in James </w:t>
      </w:r>
      <w:proofErr w:type="spellStart"/>
      <w:r w:rsidRPr="00714E2B">
        <w:t>Joll</w:t>
      </w:r>
      <w:proofErr w:type="spellEnd"/>
      <w:r w:rsidRPr="00714E2B">
        <w:t xml:space="preserve">, </w:t>
      </w:r>
      <w:r w:rsidRPr="00714E2B">
        <w:rPr>
          <w:i/>
        </w:rPr>
        <w:t>The Origins of the First World War</w:t>
      </w:r>
      <w:r w:rsidRPr="00714E2B">
        <w:t>, 1992</w:t>
      </w:r>
    </w:p>
    <w:p w:rsidR="00A82945" w:rsidRPr="00714E2B" w:rsidRDefault="00A82945" w:rsidP="00714E2B">
      <w:pPr>
        <w:pStyle w:val="ListParagraph"/>
        <w:spacing w:line="360" w:lineRule="auto"/>
        <w:ind w:left="-810" w:right="-1080"/>
        <w:rPr>
          <w:i/>
        </w:rPr>
      </w:pPr>
      <w:r w:rsidRPr="00714E2B">
        <w:rPr>
          <w:i/>
        </w:rPr>
        <w:t>Would not the end of war be the end of humanity?  War is life itself.  Nothing exists in nature, is born, grown or multiplies except by combat.  We must eat and be eaten so that the world may live.  It is only warlike nations which have prospered; a nation dies as soon as it disarms.  War is the school of discipline, sacrifice and courage.</w:t>
      </w:r>
    </w:p>
    <w:p w:rsidR="00A82945" w:rsidRPr="00714E2B" w:rsidRDefault="00A82945" w:rsidP="00714E2B">
      <w:pPr>
        <w:pStyle w:val="ListParagraph"/>
        <w:spacing w:line="360" w:lineRule="auto"/>
        <w:ind w:left="-810" w:right="-1080"/>
      </w:pPr>
    </w:p>
    <w:p w:rsidR="00A82945" w:rsidRPr="00714E2B" w:rsidRDefault="00A82945" w:rsidP="00714E2B">
      <w:pPr>
        <w:pStyle w:val="ListParagraph"/>
        <w:spacing w:line="360" w:lineRule="auto"/>
        <w:ind w:left="-810" w:right="-1080"/>
      </w:pPr>
      <w:r w:rsidRPr="00714E2B">
        <w:rPr>
          <w:u w:val="single"/>
        </w:rPr>
        <w:t>Document #3:</w:t>
      </w:r>
      <w:r w:rsidRPr="00714E2B">
        <w:t xml:space="preserve">  Bertrand Russell, British philosopher, in James </w:t>
      </w:r>
      <w:proofErr w:type="spellStart"/>
      <w:r w:rsidRPr="00714E2B">
        <w:t>Joll</w:t>
      </w:r>
      <w:proofErr w:type="spellEnd"/>
      <w:r w:rsidRPr="00714E2B">
        <w:t xml:space="preserve">, </w:t>
      </w:r>
      <w:r w:rsidRPr="00714E2B">
        <w:rPr>
          <w:i/>
        </w:rPr>
        <w:t>The Origins of the First World War</w:t>
      </w:r>
      <w:r w:rsidRPr="00714E2B">
        <w:t>, 1992</w:t>
      </w:r>
    </w:p>
    <w:p w:rsidR="00A82945" w:rsidRPr="00714E2B" w:rsidRDefault="00A82945" w:rsidP="00714E2B">
      <w:pPr>
        <w:pStyle w:val="ListParagraph"/>
        <w:spacing w:line="360" w:lineRule="auto"/>
        <w:ind w:left="-810" w:right="-1080"/>
      </w:pPr>
      <w:r w:rsidRPr="00714E2B">
        <w:rPr>
          <w:i/>
        </w:rPr>
        <w:t xml:space="preserve">I spent the evening (of August 3, 1914) walking round the streets, especially in the </w:t>
      </w:r>
      <w:proofErr w:type="spellStart"/>
      <w:r w:rsidRPr="00714E2B">
        <w:rPr>
          <w:i/>
        </w:rPr>
        <w:t>neighbourhood</w:t>
      </w:r>
      <w:proofErr w:type="spellEnd"/>
      <w:r w:rsidRPr="00714E2B">
        <w:rPr>
          <w:i/>
        </w:rPr>
        <w:t xml:space="preserve"> of Trafalgar Square, noticing cheering crowds, and making myself sensitive to the emotions of passerby.  During this and the following days I discovered to my amazement that average men and women were delighted at the prospect of war.</w:t>
      </w:r>
    </w:p>
    <w:p w:rsidR="00A82945" w:rsidRPr="00714E2B" w:rsidRDefault="00A82945" w:rsidP="00714E2B">
      <w:pPr>
        <w:pStyle w:val="ListParagraph"/>
        <w:spacing w:line="360" w:lineRule="auto"/>
        <w:ind w:left="-810" w:right="-1080"/>
      </w:pPr>
    </w:p>
    <w:p w:rsidR="00A82945" w:rsidRPr="00714E2B" w:rsidRDefault="00A82945" w:rsidP="00714E2B">
      <w:pPr>
        <w:pStyle w:val="ListParagraph"/>
        <w:spacing w:line="360" w:lineRule="auto"/>
        <w:ind w:left="-810" w:right="-1080"/>
      </w:pPr>
      <w:r w:rsidRPr="00714E2B">
        <w:rPr>
          <w:u w:val="single"/>
        </w:rPr>
        <w:t>Document #4:</w:t>
      </w:r>
      <w:r w:rsidRPr="00714E2B">
        <w:t xml:space="preserve">  Kaiser Wilhelm II, to departing troops the first week of August, 1914, in Barbara W. Tuchman, </w:t>
      </w:r>
      <w:r w:rsidRPr="00714E2B">
        <w:rPr>
          <w:i/>
        </w:rPr>
        <w:t>The Guns of August</w:t>
      </w:r>
      <w:r w:rsidRPr="00714E2B">
        <w:t>, 1994</w:t>
      </w:r>
    </w:p>
    <w:p w:rsidR="00A82945" w:rsidRPr="00714E2B" w:rsidRDefault="00A82945" w:rsidP="00714E2B">
      <w:pPr>
        <w:pStyle w:val="ListParagraph"/>
        <w:spacing w:line="360" w:lineRule="auto"/>
        <w:ind w:left="-810" w:right="-1080"/>
      </w:pPr>
      <w:r w:rsidRPr="00714E2B">
        <w:rPr>
          <w:i/>
        </w:rPr>
        <w:t>You will be home before the leaves have fallen from the trees.</w:t>
      </w:r>
    </w:p>
    <w:p w:rsidR="00A82945" w:rsidRPr="00714E2B" w:rsidRDefault="00A82945" w:rsidP="00714E2B">
      <w:pPr>
        <w:pStyle w:val="ListParagraph"/>
        <w:spacing w:line="360" w:lineRule="auto"/>
        <w:ind w:left="-810" w:right="-1080"/>
      </w:pPr>
    </w:p>
    <w:p w:rsidR="00A82945" w:rsidRPr="00714E2B" w:rsidRDefault="00A82945" w:rsidP="00714E2B">
      <w:pPr>
        <w:pStyle w:val="ListParagraph"/>
        <w:spacing w:line="360" w:lineRule="auto"/>
        <w:ind w:left="-810" w:right="-1080"/>
      </w:pPr>
      <w:r w:rsidRPr="00714E2B">
        <w:rPr>
          <w:u w:val="single"/>
        </w:rPr>
        <w:t>Document #5:</w:t>
      </w:r>
      <w:r w:rsidRPr="00714E2B">
        <w:t xml:space="preserve">  Russian National Anthem, 1833-1917</w:t>
      </w:r>
    </w:p>
    <w:p w:rsidR="00A82945" w:rsidRPr="00714E2B" w:rsidRDefault="00A82945" w:rsidP="00714E2B">
      <w:pPr>
        <w:pStyle w:val="ListParagraph"/>
        <w:spacing w:line="360" w:lineRule="auto"/>
        <w:ind w:left="-810" w:right="-1080"/>
      </w:pPr>
      <w:r w:rsidRPr="00714E2B">
        <w:rPr>
          <w:b/>
          <w:i/>
        </w:rPr>
        <w:t xml:space="preserve">God </w:t>
      </w:r>
      <w:proofErr w:type="gramStart"/>
      <w:r w:rsidRPr="00714E2B">
        <w:rPr>
          <w:b/>
          <w:i/>
        </w:rPr>
        <w:t>Save</w:t>
      </w:r>
      <w:proofErr w:type="gramEnd"/>
      <w:r w:rsidRPr="00714E2B">
        <w:rPr>
          <w:b/>
          <w:i/>
        </w:rPr>
        <w:t xml:space="preserve"> the Tsar!</w:t>
      </w:r>
      <w:r w:rsidRPr="00714E2B">
        <w:rPr>
          <w:i/>
        </w:rPr>
        <w:t xml:space="preserve">  God save the noble Tsar!  Long may he live, in power, </w:t>
      </w:r>
      <w:proofErr w:type="gramStart"/>
      <w:r w:rsidRPr="00714E2B">
        <w:rPr>
          <w:i/>
        </w:rPr>
        <w:t>In</w:t>
      </w:r>
      <w:proofErr w:type="gramEnd"/>
      <w:r w:rsidRPr="00714E2B">
        <w:rPr>
          <w:i/>
        </w:rPr>
        <w:t xml:space="preserve"> happiness, In peace to reign!  Dread of his enemies, Faith’s sure defender, God save the Tsar!</w:t>
      </w:r>
    </w:p>
    <w:p w:rsidR="00A82945" w:rsidRPr="00714E2B" w:rsidRDefault="00A82945" w:rsidP="00714E2B">
      <w:pPr>
        <w:pStyle w:val="ListParagraph"/>
        <w:spacing w:line="360" w:lineRule="auto"/>
        <w:ind w:left="-810" w:right="-1080"/>
      </w:pPr>
    </w:p>
    <w:p w:rsidR="00A82945" w:rsidRPr="00714E2B" w:rsidRDefault="00A82945" w:rsidP="00714E2B">
      <w:pPr>
        <w:pStyle w:val="ListParagraph"/>
        <w:spacing w:line="360" w:lineRule="auto"/>
        <w:ind w:left="-810" w:right="-1080"/>
      </w:pPr>
      <w:r w:rsidRPr="00714E2B">
        <w:rPr>
          <w:u w:val="single"/>
        </w:rPr>
        <w:t>Document #6</w:t>
      </w:r>
      <w:r w:rsidR="00512463" w:rsidRPr="00714E2B">
        <w:t>:  “Rule Britannia” appeared first as a poem and was set to music in 1740.  It has served since as an unofficial national anthem.</w:t>
      </w:r>
    </w:p>
    <w:p w:rsidR="00512463" w:rsidRPr="00714E2B" w:rsidRDefault="00512463" w:rsidP="00714E2B">
      <w:pPr>
        <w:pStyle w:val="ListParagraph"/>
        <w:spacing w:line="360" w:lineRule="auto"/>
        <w:ind w:left="-810" w:right="-1080"/>
      </w:pPr>
      <w:r w:rsidRPr="00714E2B">
        <w:rPr>
          <w:i/>
        </w:rPr>
        <w:t>When Britain first at Heaven’s command, Arose from out the azure main; This was the charter of the land, And guardian angels sang this strain</w:t>
      </w:r>
      <w:proofErr w:type="gramStart"/>
      <w:r w:rsidRPr="00714E2B">
        <w:rPr>
          <w:i/>
        </w:rPr>
        <w:t>;  Rule</w:t>
      </w:r>
      <w:proofErr w:type="gramEnd"/>
      <w:r w:rsidRPr="00714E2B">
        <w:rPr>
          <w:i/>
        </w:rPr>
        <w:t xml:space="preserve"> Britannia!  Britannia, rule the waves; Britain never will be slaves.  The nations no so blest as thee, Shall in their turns to tyrants fall; </w:t>
      </w:r>
      <w:proofErr w:type="gramStart"/>
      <w:r w:rsidRPr="00714E2B">
        <w:rPr>
          <w:i/>
        </w:rPr>
        <w:t>While</w:t>
      </w:r>
      <w:proofErr w:type="gramEnd"/>
      <w:r w:rsidRPr="00714E2B">
        <w:rPr>
          <w:i/>
        </w:rPr>
        <w:t xml:space="preserve"> thou shalt flourish great and free.  The dread and envy of them all.  Rule Britannia!  Britannia, rule the waves; Britons never will be slaves.</w:t>
      </w:r>
    </w:p>
    <w:p w:rsidR="00295943" w:rsidRPr="00714E2B" w:rsidRDefault="00295943" w:rsidP="00714E2B">
      <w:pPr>
        <w:pStyle w:val="ListParagraph"/>
        <w:spacing w:line="360" w:lineRule="auto"/>
        <w:ind w:left="-810" w:right="-1080"/>
      </w:pPr>
    </w:p>
    <w:p w:rsidR="00295943" w:rsidRPr="00714E2B" w:rsidRDefault="00295943" w:rsidP="00714E2B">
      <w:pPr>
        <w:pStyle w:val="ListParagraph"/>
        <w:spacing w:line="360" w:lineRule="auto"/>
        <w:ind w:left="-810" w:right="-1080"/>
      </w:pPr>
      <w:r w:rsidRPr="00714E2B">
        <w:rPr>
          <w:u w:val="single"/>
        </w:rPr>
        <w:lastRenderedPageBreak/>
        <w:t>Document #7:</w:t>
      </w:r>
      <w:r w:rsidRPr="00714E2B">
        <w:t xml:space="preserve">  Newspaper run by Colonel </w:t>
      </w:r>
      <w:proofErr w:type="spellStart"/>
      <w:r w:rsidRPr="00714E2B">
        <w:t>Dragutin</w:t>
      </w:r>
      <w:proofErr w:type="spellEnd"/>
      <w:r w:rsidRPr="00714E2B">
        <w:t xml:space="preserve"> </w:t>
      </w:r>
      <w:proofErr w:type="spellStart"/>
      <w:r w:rsidRPr="00714E2B">
        <w:t>Dimitrevic</w:t>
      </w:r>
      <w:proofErr w:type="spellEnd"/>
      <w:r w:rsidRPr="00714E2B">
        <w:t>, head of Serbian military intelligence and founder of the secret society, “Union or Death” (called “The Black Hand” by its opponents).</w:t>
      </w:r>
    </w:p>
    <w:p w:rsidR="00295943" w:rsidRPr="00714E2B" w:rsidRDefault="00295943" w:rsidP="00714E2B">
      <w:pPr>
        <w:pStyle w:val="ListParagraph"/>
        <w:spacing w:line="360" w:lineRule="auto"/>
        <w:ind w:left="-810" w:right="-1080"/>
      </w:pPr>
      <w:r w:rsidRPr="00714E2B">
        <w:rPr>
          <w:i/>
        </w:rPr>
        <w:t>The war between Serbia and Austria… is inevitable.  If Serbia wants to live in honor, she can only do this by war.  This war is determined by our obligation to our traditions and the world of culture.  This war derives from the duty of our race which will not permit itself to be assimilated.  This war must bring about the eternal freedom of Serbia, of the South Slavs, of the Balkan peoples.  Our whole race must stand together to halt the onslaught of these aliens from the north.</w:t>
      </w:r>
    </w:p>
    <w:p w:rsidR="00295943" w:rsidRPr="00714E2B" w:rsidRDefault="00295943" w:rsidP="00714E2B">
      <w:pPr>
        <w:pStyle w:val="ListParagraph"/>
        <w:spacing w:line="360" w:lineRule="auto"/>
        <w:ind w:left="-810" w:right="-1080"/>
      </w:pPr>
    </w:p>
    <w:p w:rsidR="00295943" w:rsidRPr="00714E2B" w:rsidRDefault="00295943" w:rsidP="00714E2B">
      <w:pPr>
        <w:pStyle w:val="ListParagraph"/>
        <w:spacing w:line="360" w:lineRule="auto"/>
        <w:ind w:left="-810" w:right="-1080"/>
      </w:pPr>
      <w:r w:rsidRPr="00714E2B">
        <w:rPr>
          <w:u w:val="single"/>
        </w:rPr>
        <w:t>Document #8:</w:t>
      </w:r>
      <w:r w:rsidRPr="00714E2B">
        <w:t xml:space="preserve">  Norman Rich, </w:t>
      </w:r>
      <w:proofErr w:type="gramStart"/>
      <w:r w:rsidRPr="00714E2B">
        <w:rPr>
          <w:i/>
        </w:rPr>
        <w:t>The</w:t>
      </w:r>
      <w:proofErr w:type="gramEnd"/>
      <w:r w:rsidRPr="00714E2B">
        <w:rPr>
          <w:i/>
        </w:rPr>
        <w:t xml:space="preserve"> Age of Nationalism and Reform, 1850-1890</w:t>
      </w:r>
      <w:r w:rsidRPr="00714E2B">
        <w:t>, Norton and Company, 1977</w:t>
      </w:r>
    </w:p>
    <w:p w:rsidR="00295943" w:rsidRPr="00714E2B" w:rsidRDefault="00295943" w:rsidP="00714E2B">
      <w:pPr>
        <w:pStyle w:val="ListParagraph"/>
        <w:spacing w:line="360" w:lineRule="auto"/>
        <w:ind w:left="-810" w:right="-1080"/>
      </w:pPr>
      <w:r w:rsidRPr="00714E2B">
        <w:rPr>
          <w:i/>
        </w:rPr>
        <w:t>There was nothing inevitable about the triumph of the new nation-states… Nor is there anything inevitable about nationalism itself.  People are not born with feelings of national self-consciousness…</w:t>
      </w:r>
      <w:r w:rsidRPr="00714E2B">
        <w:rPr>
          <w:i/>
        </w:rPr>
        <w:t xml:space="preserve">  </w:t>
      </w:r>
      <w:r w:rsidRPr="00714E2B">
        <w:rPr>
          <w:i/>
        </w:rPr>
        <w:t>To overcome resistance… national governments… resorted to deliberate and intensive programs of indoctrination through state-controlled systems of education, compulsory military service, manipulation of the press, and all the other powers at the disposal of the modern state…</w:t>
      </w:r>
      <w:r w:rsidRPr="00714E2B">
        <w:rPr>
          <w:i/>
        </w:rPr>
        <w:t xml:space="preserve">  </w:t>
      </w:r>
      <w:r w:rsidRPr="00714E2B">
        <w:rPr>
          <w:i/>
        </w:rPr>
        <w:t>The extraordinary feeling that some people seem to derive from the belief that they are members of a superior nation or race is undoubtedly one of the great appeals of modern nationalism.  Another is the… belief that this superior nation was chosen by God or fate… This messianic quality of nationalism was eloquently expressed by the great Italian nationalist Giuseppe Mazzini (1805-1872).  “Nationality,” he said, “is the role assigned by God to each people… so that the divine purpose may be realized in this world.”</w:t>
      </w:r>
    </w:p>
    <w:p w:rsidR="00295943" w:rsidRPr="00714E2B" w:rsidRDefault="00295943" w:rsidP="00714E2B">
      <w:pPr>
        <w:pStyle w:val="ListParagraph"/>
        <w:spacing w:line="360" w:lineRule="auto"/>
        <w:ind w:left="-810" w:right="-1080"/>
      </w:pPr>
    </w:p>
    <w:p w:rsidR="00295943" w:rsidRPr="00714E2B" w:rsidRDefault="00295943" w:rsidP="00714E2B">
      <w:pPr>
        <w:pStyle w:val="ListParagraph"/>
        <w:spacing w:line="360" w:lineRule="auto"/>
        <w:ind w:left="-810" w:right="-1080"/>
      </w:pPr>
      <w:r w:rsidRPr="00714E2B">
        <w:rPr>
          <w:u w:val="single"/>
        </w:rPr>
        <w:t>Document #9</w:t>
      </w:r>
      <w:r w:rsidRPr="00714E2B">
        <w:t>:  The Growth in Armaments, 1890-1914</w:t>
      </w:r>
    </w:p>
    <w:p w:rsidR="00295943" w:rsidRPr="00714E2B" w:rsidRDefault="00295943" w:rsidP="00714E2B">
      <w:pPr>
        <w:pStyle w:val="ListParagraph"/>
        <w:spacing w:line="360" w:lineRule="auto"/>
        <w:ind w:left="-810" w:right="-1080"/>
        <w:jc w:val="center"/>
      </w:pPr>
      <w:r w:rsidRPr="00714E2B">
        <w:rPr>
          <w:noProof/>
        </w:rPr>
        <w:drawing>
          <wp:inline distT="0" distB="0" distL="0" distR="0" wp14:anchorId="469DE7A6" wp14:editId="32CC96C2">
            <wp:extent cx="4383860" cy="2686050"/>
            <wp:effectExtent l="0" t="0" r="0" b="0"/>
            <wp:docPr id="4" name="Picture 4" descr="C:\Users\hahecht\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ahecht\Desktop\Captur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8258" cy="2707126"/>
                    </a:xfrm>
                    <a:prstGeom prst="rect">
                      <a:avLst/>
                    </a:prstGeom>
                    <a:noFill/>
                    <a:ln>
                      <a:noFill/>
                    </a:ln>
                  </pic:spPr>
                </pic:pic>
              </a:graphicData>
            </a:graphic>
          </wp:inline>
        </w:drawing>
      </w:r>
    </w:p>
    <w:p w:rsidR="00295943" w:rsidRPr="00714E2B" w:rsidRDefault="00295943" w:rsidP="00714E2B">
      <w:pPr>
        <w:pStyle w:val="ListParagraph"/>
        <w:spacing w:line="360" w:lineRule="auto"/>
        <w:ind w:left="-810" w:right="-1080"/>
      </w:pPr>
      <w:r w:rsidRPr="00714E2B">
        <w:rPr>
          <w:u w:val="single"/>
        </w:rPr>
        <w:lastRenderedPageBreak/>
        <w:t>Document #10:</w:t>
      </w:r>
      <w:r w:rsidRPr="00714E2B">
        <w:t xml:space="preserve">  “The Hammer or the Anvil,” 1899</w:t>
      </w:r>
    </w:p>
    <w:p w:rsidR="00295943" w:rsidRPr="00714E2B" w:rsidRDefault="00295943" w:rsidP="00714E2B">
      <w:pPr>
        <w:pStyle w:val="ListParagraph"/>
        <w:spacing w:line="360" w:lineRule="auto"/>
        <w:ind w:left="-810" w:right="-1080"/>
      </w:pPr>
      <w:r w:rsidRPr="00714E2B">
        <w:rPr>
          <w:b/>
          <w:i/>
        </w:rPr>
        <w:t>Prince Bernhard von Bulow, German Chancellor, speech to the Reichstag</w:t>
      </w:r>
      <w:r w:rsidRPr="00714E2B">
        <w:rPr>
          <w:b/>
          <w:i/>
        </w:rPr>
        <w:t xml:space="preserve">, </w:t>
      </w:r>
      <w:r w:rsidRPr="00714E2B">
        <w:rPr>
          <w:b/>
          <w:i/>
        </w:rPr>
        <w:t xml:space="preserve">December 11, </w:t>
      </w:r>
      <w:proofErr w:type="gramStart"/>
      <w:r w:rsidRPr="00714E2B">
        <w:rPr>
          <w:b/>
          <w:i/>
        </w:rPr>
        <w:t>1899</w:t>
      </w:r>
      <w:r w:rsidRPr="00714E2B">
        <w:rPr>
          <w:b/>
          <w:i/>
        </w:rPr>
        <w:t xml:space="preserve">  </w:t>
      </w:r>
      <w:r w:rsidRPr="00714E2B">
        <w:rPr>
          <w:i/>
        </w:rPr>
        <w:t>…</w:t>
      </w:r>
      <w:proofErr w:type="gramEnd"/>
      <w:r w:rsidRPr="00714E2B">
        <w:rPr>
          <w:i/>
        </w:rPr>
        <w:t xml:space="preserve"> we realize that without power, without a strong army and a strong navy, there can be no welfare for us.  The means of fighting the battle for existence in this world without strong armaments on land and water, for a nation soon to count sixty millions, living in the </w:t>
      </w:r>
      <w:proofErr w:type="spellStart"/>
      <w:r w:rsidRPr="00714E2B">
        <w:rPr>
          <w:i/>
        </w:rPr>
        <w:t>centre</w:t>
      </w:r>
      <w:proofErr w:type="spellEnd"/>
      <w:r w:rsidRPr="00714E2B">
        <w:rPr>
          <w:i/>
        </w:rPr>
        <w:t xml:space="preserve"> of Europe and at the same time stretching out its economic feelers in all directions, have not yet been found.  In the coming century the German nation will be either the hammer or the anvil.</w:t>
      </w:r>
    </w:p>
    <w:p w:rsidR="00295943" w:rsidRPr="00714E2B" w:rsidRDefault="00295943" w:rsidP="00714E2B">
      <w:pPr>
        <w:pStyle w:val="ListParagraph"/>
        <w:spacing w:line="360" w:lineRule="auto"/>
        <w:ind w:left="-810" w:right="-1080"/>
      </w:pPr>
    </w:p>
    <w:p w:rsidR="00295943" w:rsidRPr="00714E2B" w:rsidRDefault="00295943" w:rsidP="00714E2B">
      <w:pPr>
        <w:pStyle w:val="ListParagraph"/>
        <w:spacing w:line="360" w:lineRule="auto"/>
        <w:ind w:left="-810" w:right="-1080"/>
      </w:pPr>
      <w:r w:rsidRPr="00714E2B">
        <w:rPr>
          <w:u w:val="single"/>
        </w:rPr>
        <w:t>Document #11:</w:t>
      </w:r>
      <w:r w:rsidRPr="00714E2B">
        <w:t xml:space="preserve">  The British Octopus</w:t>
      </w:r>
    </w:p>
    <w:p w:rsidR="00295943" w:rsidRPr="00714E2B" w:rsidRDefault="00295943" w:rsidP="00714E2B">
      <w:pPr>
        <w:pStyle w:val="ListParagraph"/>
        <w:spacing w:line="360" w:lineRule="auto"/>
        <w:ind w:left="-810" w:right="-1080"/>
        <w:jc w:val="center"/>
      </w:pPr>
      <w:r w:rsidRPr="00714E2B">
        <w:rPr>
          <w:noProof/>
        </w:rPr>
        <w:drawing>
          <wp:inline distT="0" distB="0" distL="0" distR="0" wp14:anchorId="63F26B67" wp14:editId="660F4AB9">
            <wp:extent cx="3397571" cy="3009900"/>
            <wp:effectExtent l="0" t="0" r="0" b="0"/>
            <wp:docPr id="7" name="Picture 7" descr="C:\Users\hahecht\Desktop\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ahecht\Desktop\Captur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52353" cy="3058431"/>
                    </a:xfrm>
                    <a:prstGeom prst="rect">
                      <a:avLst/>
                    </a:prstGeom>
                    <a:noFill/>
                    <a:ln>
                      <a:noFill/>
                    </a:ln>
                  </pic:spPr>
                </pic:pic>
              </a:graphicData>
            </a:graphic>
          </wp:inline>
        </w:drawing>
      </w:r>
    </w:p>
    <w:p w:rsidR="00295943" w:rsidRPr="00714E2B" w:rsidRDefault="00295943" w:rsidP="00714E2B">
      <w:pPr>
        <w:pStyle w:val="ListParagraph"/>
        <w:tabs>
          <w:tab w:val="left" w:pos="1539"/>
        </w:tabs>
        <w:spacing w:line="360" w:lineRule="auto"/>
        <w:ind w:left="-810" w:right="-1080"/>
      </w:pPr>
    </w:p>
    <w:p w:rsidR="00714E2B" w:rsidRPr="00714E2B" w:rsidRDefault="00714E2B" w:rsidP="00714E2B">
      <w:pPr>
        <w:pStyle w:val="ListParagraph"/>
        <w:spacing w:line="360" w:lineRule="auto"/>
        <w:ind w:left="-810" w:right="-1080"/>
      </w:pPr>
      <w:r w:rsidRPr="00714E2B">
        <w:rPr>
          <w:u w:val="single"/>
        </w:rPr>
        <w:t>Document #12:</w:t>
      </w:r>
      <w:r w:rsidRPr="00714E2B">
        <w:t xml:space="preserve">  “A Matter of Life and Death”</w:t>
      </w:r>
    </w:p>
    <w:p w:rsidR="00714E2B" w:rsidRPr="00714E2B" w:rsidRDefault="00714E2B" w:rsidP="00714E2B">
      <w:pPr>
        <w:pStyle w:val="ListParagraph"/>
        <w:spacing w:line="360" w:lineRule="auto"/>
        <w:ind w:left="-810" w:right="-1080"/>
        <w:rPr>
          <w:i/>
        </w:rPr>
      </w:pPr>
      <w:r w:rsidRPr="00714E2B">
        <w:rPr>
          <w:i/>
        </w:rPr>
        <w:t>A steadily increasing… concern about national security gave rise to theories that a country’s survival as a great power depended on the extent of its territorial possessions and on the strategic advantages and economic resources such territories could provide.  Colonies were deemed essential as sources of raw material for the manufacture of modern weapons, and as naval bases to protect trade routes and strategic supply tines.  Moreover, the need to acquire such territories was growing more pressing with each passing day.  Because the total amount of land in the world was limited, a state had to acquire as much territory as possible as quickly as possible while there was still territory left to take…</w:t>
      </w:r>
      <w:r w:rsidRPr="00714E2B">
        <w:rPr>
          <w:i/>
        </w:rPr>
        <w:t xml:space="preserve">  </w:t>
      </w:r>
      <w:r w:rsidRPr="00714E2B">
        <w:rPr>
          <w:i/>
        </w:rPr>
        <w:t>Colonization, said the eminent French political economist Paul Leroy Beaulieu (1843-1916), had become for France “a matter of life and death: either France will become a great African power or in a century or two she will be no more than a secondary European power…”</w:t>
      </w:r>
    </w:p>
    <w:p w:rsidR="00714E2B" w:rsidRPr="00714E2B" w:rsidRDefault="00714E2B" w:rsidP="00A82945">
      <w:pPr>
        <w:pStyle w:val="ListParagraph"/>
        <w:ind w:left="-810" w:right="-1080"/>
        <w:rPr>
          <w:sz w:val="20"/>
          <w:szCs w:val="20"/>
        </w:rPr>
      </w:pPr>
    </w:p>
    <w:p w:rsidR="00A82945" w:rsidRDefault="00A82945" w:rsidP="00215D6E">
      <w:pPr>
        <w:pStyle w:val="ListParagraph"/>
        <w:ind w:left="648"/>
        <w:rPr>
          <w:sz w:val="20"/>
          <w:szCs w:val="20"/>
        </w:rPr>
      </w:pPr>
    </w:p>
    <w:sectPr w:rsidR="00A82945" w:rsidSect="00714E2B">
      <w:headerReference w:type="default" r:id="rId10"/>
      <w:pgSz w:w="15840" w:h="12240" w:orient="landscape"/>
      <w:pgMar w:top="990" w:right="1440" w:bottom="27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77CB" w:rsidRDefault="000277CB" w:rsidP="001917E8">
      <w:pPr>
        <w:spacing w:after="0" w:line="240" w:lineRule="auto"/>
      </w:pPr>
      <w:r>
        <w:separator/>
      </w:r>
    </w:p>
  </w:endnote>
  <w:endnote w:type="continuationSeparator" w:id="0">
    <w:p w:rsidR="000277CB" w:rsidRDefault="000277CB" w:rsidP="001917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77CB" w:rsidRDefault="000277CB" w:rsidP="001917E8">
      <w:pPr>
        <w:spacing w:after="0" w:line="240" w:lineRule="auto"/>
      </w:pPr>
      <w:r>
        <w:separator/>
      </w:r>
    </w:p>
  </w:footnote>
  <w:footnote w:type="continuationSeparator" w:id="0">
    <w:p w:rsidR="000277CB" w:rsidRDefault="000277CB" w:rsidP="001917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917E8" w:rsidRPr="004B570D" w:rsidRDefault="00995963">
    <w:pPr>
      <w:pStyle w:val="Header"/>
      <w:rPr>
        <w:color w:val="A6A6A6" w:themeColor="background1" w:themeShade="A6"/>
      </w:rPr>
    </w:pPr>
    <w:r>
      <w:rPr>
        <w:color w:val="A6A6A6" w:themeColor="background1" w:themeShade="A6"/>
      </w:rPr>
      <w:t>World History II</w:t>
    </w:r>
    <w:r w:rsidR="001917E8" w:rsidRPr="004B570D">
      <w:rPr>
        <w:color w:val="A6A6A6" w:themeColor="background1" w:themeShade="A6"/>
      </w:rPr>
      <w:ptab w:relativeTo="margin" w:alignment="center" w:leader="none"/>
    </w:r>
    <w:r w:rsidR="001917E8" w:rsidRPr="004B570D">
      <w:rPr>
        <w:color w:val="A6A6A6" w:themeColor="background1" w:themeShade="A6"/>
      </w:rPr>
      <w:ptab w:relativeTo="margin" w:alignment="right" w:leader="none"/>
    </w:r>
    <w:r w:rsidR="00245CAF">
      <w:rPr>
        <w:color w:val="A6A6A6" w:themeColor="background1" w:themeShade="A6"/>
      </w:rPr>
      <w:t>2015-2016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5277B"/>
    <w:multiLevelType w:val="hybridMultilevel"/>
    <w:tmpl w:val="DB34F7E6"/>
    <w:lvl w:ilvl="0" w:tplc="95D47F7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
    <w:nsid w:val="061742AA"/>
    <w:multiLevelType w:val="hybridMultilevel"/>
    <w:tmpl w:val="61C06F08"/>
    <w:lvl w:ilvl="0" w:tplc="4FFE22CC">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
    <w:nsid w:val="095A62E8"/>
    <w:multiLevelType w:val="hybridMultilevel"/>
    <w:tmpl w:val="A3F699E0"/>
    <w:lvl w:ilvl="0" w:tplc="188AB9E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
    <w:nsid w:val="0A0B72A0"/>
    <w:multiLevelType w:val="hybridMultilevel"/>
    <w:tmpl w:val="37D69A28"/>
    <w:lvl w:ilvl="0" w:tplc="6750E93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nsid w:val="0BCF2838"/>
    <w:multiLevelType w:val="hybridMultilevel"/>
    <w:tmpl w:val="18EA288A"/>
    <w:lvl w:ilvl="0" w:tplc="73AC230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5">
    <w:nsid w:val="0DEB1250"/>
    <w:multiLevelType w:val="hybridMultilevel"/>
    <w:tmpl w:val="7FB83BD8"/>
    <w:lvl w:ilvl="0" w:tplc="945C05D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6">
    <w:nsid w:val="14FD5085"/>
    <w:multiLevelType w:val="hybridMultilevel"/>
    <w:tmpl w:val="8BE441D8"/>
    <w:lvl w:ilvl="0" w:tplc="7140FC8E">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7">
    <w:nsid w:val="190F1833"/>
    <w:multiLevelType w:val="hybridMultilevel"/>
    <w:tmpl w:val="E5768B5E"/>
    <w:lvl w:ilvl="0" w:tplc="3F864CB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8">
    <w:nsid w:val="1CA106FD"/>
    <w:multiLevelType w:val="hybridMultilevel"/>
    <w:tmpl w:val="CD5AA41E"/>
    <w:lvl w:ilvl="0" w:tplc="7A6ABD4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9">
    <w:nsid w:val="1CBB6D5F"/>
    <w:multiLevelType w:val="hybridMultilevel"/>
    <w:tmpl w:val="2982C6AC"/>
    <w:lvl w:ilvl="0" w:tplc="2BE449CA">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0">
    <w:nsid w:val="1D1854AA"/>
    <w:multiLevelType w:val="hybridMultilevel"/>
    <w:tmpl w:val="341C7EBE"/>
    <w:lvl w:ilvl="0" w:tplc="C90EB640">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nsid w:val="1E8B66DB"/>
    <w:multiLevelType w:val="hybridMultilevel"/>
    <w:tmpl w:val="8B781DEE"/>
    <w:lvl w:ilvl="0" w:tplc="A6E664C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2">
    <w:nsid w:val="23245B7C"/>
    <w:multiLevelType w:val="hybridMultilevel"/>
    <w:tmpl w:val="9E20AA50"/>
    <w:lvl w:ilvl="0" w:tplc="0B5E9034">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3">
    <w:nsid w:val="23DF54D4"/>
    <w:multiLevelType w:val="hybridMultilevel"/>
    <w:tmpl w:val="F752C2D8"/>
    <w:lvl w:ilvl="0" w:tplc="4584323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4">
    <w:nsid w:val="24C13D1F"/>
    <w:multiLevelType w:val="hybridMultilevel"/>
    <w:tmpl w:val="D54AFF70"/>
    <w:lvl w:ilvl="0" w:tplc="926824F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5">
    <w:nsid w:val="254865E1"/>
    <w:multiLevelType w:val="hybridMultilevel"/>
    <w:tmpl w:val="7CF09CB4"/>
    <w:lvl w:ilvl="0" w:tplc="02FE3C6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nsid w:val="25711486"/>
    <w:multiLevelType w:val="hybridMultilevel"/>
    <w:tmpl w:val="7816524A"/>
    <w:lvl w:ilvl="0" w:tplc="BD4EF13E">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2CDE7E5A"/>
    <w:multiLevelType w:val="hybridMultilevel"/>
    <w:tmpl w:val="330CDB0C"/>
    <w:lvl w:ilvl="0" w:tplc="23B2E6D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8">
    <w:nsid w:val="2E8315AF"/>
    <w:multiLevelType w:val="hybridMultilevel"/>
    <w:tmpl w:val="7E9A4258"/>
    <w:lvl w:ilvl="0" w:tplc="C6066EBC">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nsid w:val="2F4363CE"/>
    <w:multiLevelType w:val="hybridMultilevel"/>
    <w:tmpl w:val="02FE0A84"/>
    <w:lvl w:ilvl="0" w:tplc="A29A987A">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0">
    <w:nsid w:val="2FB747DD"/>
    <w:multiLevelType w:val="hybridMultilevel"/>
    <w:tmpl w:val="536CAAEE"/>
    <w:lvl w:ilvl="0" w:tplc="3A7E7516">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1">
    <w:nsid w:val="30D059CB"/>
    <w:multiLevelType w:val="hybridMultilevel"/>
    <w:tmpl w:val="D860724E"/>
    <w:lvl w:ilvl="0" w:tplc="6194DA56">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2">
    <w:nsid w:val="3521672B"/>
    <w:multiLevelType w:val="hybridMultilevel"/>
    <w:tmpl w:val="EDE4E1C4"/>
    <w:lvl w:ilvl="0" w:tplc="8BC2271E">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nsid w:val="3D7165B3"/>
    <w:multiLevelType w:val="hybridMultilevel"/>
    <w:tmpl w:val="1A360228"/>
    <w:lvl w:ilvl="0" w:tplc="BC802998">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4">
    <w:nsid w:val="3EB035F3"/>
    <w:multiLevelType w:val="hybridMultilevel"/>
    <w:tmpl w:val="E26A808C"/>
    <w:lvl w:ilvl="0" w:tplc="F8D841F0">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5">
    <w:nsid w:val="3FF2647A"/>
    <w:multiLevelType w:val="hybridMultilevel"/>
    <w:tmpl w:val="6F86F372"/>
    <w:lvl w:ilvl="0" w:tplc="07DAAD06">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6">
    <w:nsid w:val="40204C7E"/>
    <w:multiLevelType w:val="hybridMultilevel"/>
    <w:tmpl w:val="DD70B216"/>
    <w:lvl w:ilvl="0" w:tplc="703ADFB0">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7">
    <w:nsid w:val="40E14022"/>
    <w:multiLevelType w:val="hybridMultilevel"/>
    <w:tmpl w:val="7EC60346"/>
    <w:lvl w:ilvl="0" w:tplc="02362A4E">
      <w:start w:val="1"/>
      <w:numFmt w:val="decimal"/>
      <w:lvlText w:val="%1."/>
      <w:lvlJc w:val="left"/>
      <w:pPr>
        <w:ind w:left="342" w:hanging="360"/>
      </w:pPr>
      <w:rPr>
        <w:rFonts w:hint="default"/>
      </w:rPr>
    </w:lvl>
    <w:lvl w:ilvl="1" w:tplc="04090019" w:tentative="1">
      <w:start w:val="1"/>
      <w:numFmt w:val="lowerLetter"/>
      <w:lvlText w:val="%2."/>
      <w:lvlJc w:val="left"/>
      <w:pPr>
        <w:ind w:left="1062" w:hanging="360"/>
      </w:pPr>
    </w:lvl>
    <w:lvl w:ilvl="2" w:tplc="0409001B" w:tentative="1">
      <w:start w:val="1"/>
      <w:numFmt w:val="lowerRoman"/>
      <w:lvlText w:val="%3."/>
      <w:lvlJc w:val="right"/>
      <w:pPr>
        <w:ind w:left="1782" w:hanging="180"/>
      </w:pPr>
    </w:lvl>
    <w:lvl w:ilvl="3" w:tplc="0409000F" w:tentative="1">
      <w:start w:val="1"/>
      <w:numFmt w:val="decimal"/>
      <w:lvlText w:val="%4."/>
      <w:lvlJc w:val="left"/>
      <w:pPr>
        <w:ind w:left="2502" w:hanging="360"/>
      </w:pPr>
    </w:lvl>
    <w:lvl w:ilvl="4" w:tplc="04090019" w:tentative="1">
      <w:start w:val="1"/>
      <w:numFmt w:val="lowerLetter"/>
      <w:lvlText w:val="%5."/>
      <w:lvlJc w:val="left"/>
      <w:pPr>
        <w:ind w:left="3222" w:hanging="360"/>
      </w:pPr>
    </w:lvl>
    <w:lvl w:ilvl="5" w:tplc="0409001B" w:tentative="1">
      <w:start w:val="1"/>
      <w:numFmt w:val="lowerRoman"/>
      <w:lvlText w:val="%6."/>
      <w:lvlJc w:val="right"/>
      <w:pPr>
        <w:ind w:left="3942" w:hanging="180"/>
      </w:pPr>
    </w:lvl>
    <w:lvl w:ilvl="6" w:tplc="0409000F" w:tentative="1">
      <w:start w:val="1"/>
      <w:numFmt w:val="decimal"/>
      <w:lvlText w:val="%7."/>
      <w:lvlJc w:val="left"/>
      <w:pPr>
        <w:ind w:left="4662" w:hanging="360"/>
      </w:pPr>
    </w:lvl>
    <w:lvl w:ilvl="7" w:tplc="04090019" w:tentative="1">
      <w:start w:val="1"/>
      <w:numFmt w:val="lowerLetter"/>
      <w:lvlText w:val="%8."/>
      <w:lvlJc w:val="left"/>
      <w:pPr>
        <w:ind w:left="5382" w:hanging="360"/>
      </w:pPr>
    </w:lvl>
    <w:lvl w:ilvl="8" w:tplc="0409001B" w:tentative="1">
      <w:start w:val="1"/>
      <w:numFmt w:val="lowerRoman"/>
      <w:lvlText w:val="%9."/>
      <w:lvlJc w:val="right"/>
      <w:pPr>
        <w:ind w:left="6102" w:hanging="180"/>
      </w:pPr>
    </w:lvl>
  </w:abstractNum>
  <w:abstractNum w:abstractNumId="28">
    <w:nsid w:val="4C64551A"/>
    <w:multiLevelType w:val="hybridMultilevel"/>
    <w:tmpl w:val="9050D462"/>
    <w:lvl w:ilvl="0" w:tplc="DD386184">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29">
    <w:nsid w:val="51863924"/>
    <w:multiLevelType w:val="hybridMultilevel"/>
    <w:tmpl w:val="9F0E6D2A"/>
    <w:lvl w:ilvl="0" w:tplc="7756A0B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0">
    <w:nsid w:val="51E87361"/>
    <w:multiLevelType w:val="hybridMultilevel"/>
    <w:tmpl w:val="6358AC60"/>
    <w:lvl w:ilvl="0" w:tplc="82C8B1C4">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1">
    <w:nsid w:val="55880209"/>
    <w:multiLevelType w:val="hybridMultilevel"/>
    <w:tmpl w:val="D3E0D734"/>
    <w:lvl w:ilvl="0" w:tplc="AAA27638">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32">
    <w:nsid w:val="5AC04439"/>
    <w:multiLevelType w:val="hybridMultilevel"/>
    <w:tmpl w:val="0ACC75AC"/>
    <w:lvl w:ilvl="0" w:tplc="36F484F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3">
    <w:nsid w:val="5C416F3F"/>
    <w:multiLevelType w:val="hybridMultilevel"/>
    <w:tmpl w:val="B9DCD21E"/>
    <w:lvl w:ilvl="0" w:tplc="1214054E">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4">
    <w:nsid w:val="6B881C46"/>
    <w:multiLevelType w:val="hybridMultilevel"/>
    <w:tmpl w:val="DEF61E48"/>
    <w:lvl w:ilvl="0" w:tplc="8854697A">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5">
    <w:nsid w:val="6F4461CB"/>
    <w:multiLevelType w:val="hybridMultilevel"/>
    <w:tmpl w:val="D8FCD9CE"/>
    <w:lvl w:ilvl="0" w:tplc="B412BE7A">
      <w:start w:val="1"/>
      <w:numFmt w:val="upperRoman"/>
      <w:lvlText w:val="%1."/>
      <w:lvlJc w:val="left"/>
      <w:pPr>
        <w:ind w:left="288" w:hanging="720"/>
      </w:pPr>
      <w:rPr>
        <w:rFonts w:hint="default"/>
      </w:rPr>
    </w:lvl>
    <w:lvl w:ilvl="1" w:tplc="04090019" w:tentative="1">
      <w:start w:val="1"/>
      <w:numFmt w:val="lowerLetter"/>
      <w:lvlText w:val="%2."/>
      <w:lvlJc w:val="left"/>
      <w:pPr>
        <w:ind w:left="648" w:hanging="360"/>
      </w:pPr>
    </w:lvl>
    <w:lvl w:ilvl="2" w:tplc="0409001B" w:tentative="1">
      <w:start w:val="1"/>
      <w:numFmt w:val="lowerRoman"/>
      <w:lvlText w:val="%3."/>
      <w:lvlJc w:val="right"/>
      <w:pPr>
        <w:ind w:left="1368" w:hanging="180"/>
      </w:pPr>
    </w:lvl>
    <w:lvl w:ilvl="3" w:tplc="0409000F" w:tentative="1">
      <w:start w:val="1"/>
      <w:numFmt w:val="decimal"/>
      <w:lvlText w:val="%4."/>
      <w:lvlJc w:val="left"/>
      <w:pPr>
        <w:ind w:left="2088" w:hanging="360"/>
      </w:pPr>
    </w:lvl>
    <w:lvl w:ilvl="4" w:tplc="04090019" w:tentative="1">
      <w:start w:val="1"/>
      <w:numFmt w:val="lowerLetter"/>
      <w:lvlText w:val="%5."/>
      <w:lvlJc w:val="left"/>
      <w:pPr>
        <w:ind w:left="2808" w:hanging="360"/>
      </w:pPr>
    </w:lvl>
    <w:lvl w:ilvl="5" w:tplc="0409001B" w:tentative="1">
      <w:start w:val="1"/>
      <w:numFmt w:val="lowerRoman"/>
      <w:lvlText w:val="%6."/>
      <w:lvlJc w:val="right"/>
      <w:pPr>
        <w:ind w:left="3528" w:hanging="180"/>
      </w:pPr>
    </w:lvl>
    <w:lvl w:ilvl="6" w:tplc="0409000F" w:tentative="1">
      <w:start w:val="1"/>
      <w:numFmt w:val="decimal"/>
      <w:lvlText w:val="%7."/>
      <w:lvlJc w:val="left"/>
      <w:pPr>
        <w:ind w:left="4248" w:hanging="360"/>
      </w:pPr>
    </w:lvl>
    <w:lvl w:ilvl="7" w:tplc="04090019" w:tentative="1">
      <w:start w:val="1"/>
      <w:numFmt w:val="lowerLetter"/>
      <w:lvlText w:val="%8."/>
      <w:lvlJc w:val="left"/>
      <w:pPr>
        <w:ind w:left="4968" w:hanging="360"/>
      </w:pPr>
    </w:lvl>
    <w:lvl w:ilvl="8" w:tplc="0409001B" w:tentative="1">
      <w:start w:val="1"/>
      <w:numFmt w:val="lowerRoman"/>
      <w:lvlText w:val="%9."/>
      <w:lvlJc w:val="right"/>
      <w:pPr>
        <w:ind w:left="5688" w:hanging="180"/>
      </w:pPr>
    </w:lvl>
  </w:abstractNum>
  <w:abstractNum w:abstractNumId="36">
    <w:nsid w:val="73746F36"/>
    <w:multiLevelType w:val="hybridMultilevel"/>
    <w:tmpl w:val="55E6E00A"/>
    <w:lvl w:ilvl="0" w:tplc="C24A3F92">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7">
    <w:nsid w:val="74B632C0"/>
    <w:multiLevelType w:val="hybridMultilevel"/>
    <w:tmpl w:val="BE30C6CC"/>
    <w:lvl w:ilvl="0" w:tplc="81122B12">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38">
    <w:nsid w:val="751D196F"/>
    <w:multiLevelType w:val="hybridMultilevel"/>
    <w:tmpl w:val="BD3E9DCC"/>
    <w:lvl w:ilvl="0" w:tplc="DF2AF8DC">
      <w:start w:val="1"/>
      <w:numFmt w:val="lowerLetter"/>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39">
    <w:nsid w:val="7A9F031B"/>
    <w:multiLevelType w:val="hybridMultilevel"/>
    <w:tmpl w:val="8E1C3F90"/>
    <w:lvl w:ilvl="0" w:tplc="74BE037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num w:numId="1">
    <w:abstractNumId w:val="35"/>
  </w:num>
  <w:num w:numId="2">
    <w:abstractNumId w:val="10"/>
  </w:num>
  <w:num w:numId="3">
    <w:abstractNumId w:val="27"/>
  </w:num>
  <w:num w:numId="4">
    <w:abstractNumId w:val="1"/>
  </w:num>
  <w:num w:numId="5">
    <w:abstractNumId w:val="5"/>
  </w:num>
  <w:num w:numId="6">
    <w:abstractNumId w:val="12"/>
  </w:num>
  <w:num w:numId="7">
    <w:abstractNumId w:val="15"/>
  </w:num>
  <w:num w:numId="8">
    <w:abstractNumId w:val="7"/>
  </w:num>
  <w:num w:numId="9">
    <w:abstractNumId w:val="0"/>
  </w:num>
  <w:num w:numId="10">
    <w:abstractNumId w:val="38"/>
  </w:num>
  <w:num w:numId="11">
    <w:abstractNumId w:val="30"/>
  </w:num>
  <w:num w:numId="12">
    <w:abstractNumId w:val="18"/>
  </w:num>
  <w:num w:numId="13">
    <w:abstractNumId w:val="28"/>
  </w:num>
  <w:num w:numId="14">
    <w:abstractNumId w:val="14"/>
  </w:num>
  <w:num w:numId="15">
    <w:abstractNumId w:val="6"/>
  </w:num>
  <w:num w:numId="16">
    <w:abstractNumId w:val="20"/>
  </w:num>
  <w:num w:numId="17">
    <w:abstractNumId w:val="3"/>
  </w:num>
  <w:num w:numId="18">
    <w:abstractNumId w:val="19"/>
  </w:num>
  <w:num w:numId="19">
    <w:abstractNumId w:val="32"/>
  </w:num>
  <w:num w:numId="20">
    <w:abstractNumId w:val="34"/>
  </w:num>
  <w:num w:numId="21">
    <w:abstractNumId w:val="16"/>
  </w:num>
  <w:num w:numId="22">
    <w:abstractNumId w:val="22"/>
  </w:num>
  <w:num w:numId="23">
    <w:abstractNumId w:val="33"/>
  </w:num>
  <w:num w:numId="24">
    <w:abstractNumId w:val="25"/>
  </w:num>
  <w:num w:numId="25">
    <w:abstractNumId w:val="39"/>
  </w:num>
  <w:num w:numId="26">
    <w:abstractNumId w:val="13"/>
  </w:num>
  <w:num w:numId="27">
    <w:abstractNumId w:val="11"/>
  </w:num>
  <w:num w:numId="28">
    <w:abstractNumId w:val="26"/>
  </w:num>
  <w:num w:numId="29">
    <w:abstractNumId w:val="23"/>
  </w:num>
  <w:num w:numId="30">
    <w:abstractNumId w:val="8"/>
  </w:num>
  <w:num w:numId="31">
    <w:abstractNumId w:val="24"/>
  </w:num>
  <w:num w:numId="32">
    <w:abstractNumId w:val="37"/>
  </w:num>
  <w:num w:numId="33">
    <w:abstractNumId w:val="2"/>
  </w:num>
  <w:num w:numId="34">
    <w:abstractNumId w:val="31"/>
  </w:num>
  <w:num w:numId="35">
    <w:abstractNumId w:val="9"/>
  </w:num>
  <w:num w:numId="36">
    <w:abstractNumId w:val="17"/>
  </w:num>
  <w:num w:numId="37">
    <w:abstractNumId w:val="36"/>
  </w:num>
  <w:num w:numId="38">
    <w:abstractNumId w:val="29"/>
  </w:num>
  <w:num w:numId="39">
    <w:abstractNumId w:val="4"/>
  </w:num>
  <w:num w:numId="4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D6E"/>
    <w:rsid w:val="00007327"/>
    <w:rsid w:val="000277CB"/>
    <w:rsid w:val="00082CE6"/>
    <w:rsid w:val="000F2553"/>
    <w:rsid w:val="001917E8"/>
    <w:rsid w:val="00215D6E"/>
    <w:rsid w:val="00245CAF"/>
    <w:rsid w:val="00295943"/>
    <w:rsid w:val="002F434F"/>
    <w:rsid w:val="003027F6"/>
    <w:rsid w:val="003A1B44"/>
    <w:rsid w:val="003C7CBC"/>
    <w:rsid w:val="00402431"/>
    <w:rsid w:val="004B570D"/>
    <w:rsid w:val="00512463"/>
    <w:rsid w:val="0051663F"/>
    <w:rsid w:val="006817DA"/>
    <w:rsid w:val="006B061D"/>
    <w:rsid w:val="006B551A"/>
    <w:rsid w:val="00714E2B"/>
    <w:rsid w:val="00770E45"/>
    <w:rsid w:val="0079545D"/>
    <w:rsid w:val="0082091C"/>
    <w:rsid w:val="00995963"/>
    <w:rsid w:val="00A66AB9"/>
    <w:rsid w:val="00A82945"/>
    <w:rsid w:val="00A942D0"/>
    <w:rsid w:val="00B0533E"/>
    <w:rsid w:val="00B83282"/>
    <w:rsid w:val="00C03BBC"/>
    <w:rsid w:val="00CD0097"/>
    <w:rsid w:val="00F877EB"/>
    <w:rsid w:val="00FD2A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4564AD-47CB-4A68-AE01-53C049E4C0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ind w:left="-432" w:right="-432"/>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5D6E"/>
    <w:pPr>
      <w:ind w:left="720"/>
      <w:contextualSpacing/>
    </w:pPr>
  </w:style>
  <w:style w:type="table" w:styleId="TableGrid">
    <w:name w:val="Table Grid"/>
    <w:basedOn w:val="TableNormal"/>
    <w:uiPriority w:val="59"/>
    <w:rsid w:val="006B55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917E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7E8"/>
  </w:style>
  <w:style w:type="paragraph" w:styleId="Footer">
    <w:name w:val="footer"/>
    <w:basedOn w:val="Normal"/>
    <w:link w:val="FooterChar"/>
    <w:uiPriority w:val="99"/>
    <w:unhideWhenUsed/>
    <w:rsid w:val="001917E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7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591</TotalTime>
  <Pages>6</Pages>
  <Words>1053</Words>
  <Characters>6005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Hana A. Hecht (hahecht)</dc:creator>
  <cp:lastModifiedBy>Hana A. Hecht (hahecht)</cp:lastModifiedBy>
  <cp:revision>7</cp:revision>
  <dcterms:created xsi:type="dcterms:W3CDTF">2016-02-18T19:29:00Z</dcterms:created>
  <dcterms:modified xsi:type="dcterms:W3CDTF">2016-02-19T14:23:00Z</dcterms:modified>
</cp:coreProperties>
</file>